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3682" w14:textId="77777777" w:rsidR="00C21A4B" w:rsidRPr="00411412" w:rsidRDefault="00C21A4B" w:rsidP="00E13A55">
      <w:pPr>
        <w:spacing w:after="0" w:line="240" w:lineRule="auto"/>
        <w:rPr>
          <w:rFonts w:ascii="Century Gothic" w:hAnsi="Century Gothic"/>
          <w:b/>
          <w:sz w:val="24"/>
          <w:szCs w:val="24"/>
        </w:rPr>
      </w:pPr>
    </w:p>
    <w:p w14:paraId="4318ECEC" w14:textId="0F7102E5" w:rsidR="002573BF" w:rsidRPr="00E13A55" w:rsidRDefault="009A5EF9"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 xml:space="preserve">Community </w:t>
      </w:r>
      <w:r w:rsidR="00820247">
        <w:rPr>
          <w:rFonts w:ascii="Arial" w:hAnsi="Arial" w:cs="Arial"/>
          <w:b/>
          <w:color w:val="1F4E79" w:themeColor="accent1" w:themeShade="80"/>
          <w:sz w:val="24"/>
          <w:szCs w:val="24"/>
        </w:rPr>
        <w:t xml:space="preserve">Engagement </w:t>
      </w:r>
      <w:r w:rsidR="00E95E86">
        <w:rPr>
          <w:rFonts w:ascii="Arial" w:hAnsi="Arial" w:cs="Arial"/>
          <w:b/>
          <w:color w:val="1F4E79" w:themeColor="accent1" w:themeShade="80"/>
          <w:sz w:val="24"/>
          <w:szCs w:val="24"/>
        </w:rPr>
        <w:t>Advocate</w:t>
      </w:r>
    </w:p>
    <w:p w14:paraId="2E460123" w14:textId="77777777" w:rsidR="002573BF" w:rsidRDefault="002573BF" w:rsidP="00E13A55">
      <w:pPr>
        <w:pStyle w:val="Subtitle"/>
        <w:ind w:left="2880" w:hanging="2880"/>
        <w:outlineLvl w:val="0"/>
        <w:rPr>
          <w:rFonts w:ascii="Arial" w:hAnsi="Arial" w:cs="Arial"/>
          <w:sz w:val="22"/>
          <w:szCs w:val="22"/>
        </w:rPr>
      </w:pPr>
    </w:p>
    <w:p w14:paraId="4EA668AA" w14:textId="77777777" w:rsidR="00E13A55" w:rsidRPr="00411412" w:rsidRDefault="00E13A55" w:rsidP="00E13A55">
      <w:pPr>
        <w:pStyle w:val="Subtitle"/>
        <w:ind w:left="2880" w:hanging="2880"/>
        <w:outlineLvl w:val="0"/>
        <w:rPr>
          <w:rFonts w:ascii="Arial" w:hAnsi="Arial" w:cs="Arial"/>
          <w:sz w:val="22"/>
          <w:szCs w:val="22"/>
        </w:rPr>
      </w:pPr>
    </w:p>
    <w:p w14:paraId="610A3080" w14:textId="194A093E" w:rsidR="002573BF" w:rsidRDefault="002573BF" w:rsidP="00E13A55">
      <w:pPr>
        <w:pStyle w:val="Subtitle"/>
        <w:ind w:left="2880" w:hanging="2880"/>
        <w:outlineLvl w:val="0"/>
        <w:rPr>
          <w:rFonts w:ascii="Arial" w:hAnsi="Arial" w:cs="Arial"/>
          <w:b w:val="0"/>
          <w:sz w:val="22"/>
          <w:szCs w:val="22"/>
        </w:rPr>
      </w:pPr>
      <w:r w:rsidRPr="00411412">
        <w:rPr>
          <w:rFonts w:ascii="Arial" w:hAnsi="Arial" w:cs="Arial"/>
          <w:color w:val="1F4E79" w:themeColor="accent1" w:themeShade="80"/>
          <w:sz w:val="22"/>
          <w:szCs w:val="22"/>
        </w:rPr>
        <w:t>Length of contract:</w:t>
      </w:r>
      <w:r w:rsidRPr="00411412">
        <w:rPr>
          <w:rFonts w:ascii="Arial" w:hAnsi="Arial" w:cs="Arial"/>
          <w:sz w:val="22"/>
          <w:szCs w:val="22"/>
        </w:rPr>
        <w:tab/>
      </w:r>
      <w:r w:rsidR="00B940EC">
        <w:rPr>
          <w:rFonts w:ascii="Arial" w:hAnsi="Arial" w:cs="Arial"/>
          <w:sz w:val="22"/>
          <w:szCs w:val="22"/>
        </w:rPr>
        <w:t xml:space="preserve"> </w:t>
      </w:r>
      <w:r w:rsidR="00E0522B">
        <w:rPr>
          <w:rFonts w:ascii="Arial" w:hAnsi="Arial" w:cs="Arial"/>
          <w:b w:val="0"/>
          <w:sz w:val="22"/>
          <w:szCs w:val="22"/>
        </w:rPr>
        <w:t>Permanent (subject to funding)</w:t>
      </w:r>
    </w:p>
    <w:p w14:paraId="5EF38A2C" w14:textId="77777777" w:rsidR="00F300AD" w:rsidRPr="00F300AD" w:rsidRDefault="00F300AD" w:rsidP="00E13A55">
      <w:pPr>
        <w:pStyle w:val="Subtitle"/>
        <w:ind w:left="2880" w:hanging="2880"/>
        <w:outlineLvl w:val="0"/>
        <w:rPr>
          <w:rFonts w:ascii="Arial" w:hAnsi="Arial" w:cs="Arial"/>
          <w:b w:val="0"/>
          <w:sz w:val="22"/>
          <w:szCs w:val="22"/>
        </w:rPr>
      </w:pPr>
    </w:p>
    <w:p w14:paraId="40089480" w14:textId="59E224FE" w:rsidR="002573BF" w:rsidRPr="00411412" w:rsidRDefault="002573BF" w:rsidP="00E13A55">
      <w:pPr>
        <w:spacing w:after="0" w:line="240" w:lineRule="auto"/>
        <w:ind w:left="2880" w:hanging="2880"/>
        <w:rPr>
          <w:rFonts w:ascii="Arial" w:hAnsi="Arial" w:cs="Arial"/>
        </w:rPr>
      </w:pPr>
      <w:r w:rsidRPr="78728726">
        <w:rPr>
          <w:rFonts w:ascii="Arial" w:hAnsi="Arial" w:cs="Arial"/>
          <w:b/>
          <w:bCs/>
          <w:color w:val="1F4E79" w:themeColor="accent1" w:themeShade="80"/>
        </w:rPr>
        <w:t xml:space="preserve">Salary: </w:t>
      </w:r>
      <w:r>
        <w:tab/>
      </w:r>
      <w:r w:rsidR="00B940EC" w:rsidRPr="00F82566">
        <w:rPr>
          <w:rFonts w:ascii="Arial" w:hAnsi="Arial" w:cs="Arial"/>
        </w:rPr>
        <w:t xml:space="preserve"> </w:t>
      </w:r>
      <w:r w:rsidR="00E0522B" w:rsidRPr="005035ED">
        <w:rPr>
          <w:rFonts w:ascii="Arial" w:hAnsi="Arial" w:cs="Arial"/>
          <w:bCs/>
        </w:rPr>
        <w:t>£23,</w:t>
      </w:r>
      <w:r w:rsidR="00E0522B">
        <w:rPr>
          <w:rFonts w:ascii="Arial" w:hAnsi="Arial" w:cs="Arial"/>
          <w:bCs/>
        </w:rPr>
        <w:t xml:space="preserve">079 - £26,510 </w:t>
      </w:r>
      <w:r w:rsidR="00F82566" w:rsidRPr="00F82566">
        <w:rPr>
          <w:rFonts w:ascii="Arial" w:hAnsi="Arial" w:cs="Arial"/>
        </w:rPr>
        <w:t>per annum</w:t>
      </w:r>
      <w:r w:rsidR="00C21A4B">
        <w:rPr>
          <w:rFonts w:ascii="Arial" w:hAnsi="Arial" w:cs="Arial"/>
        </w:rPr>
        <w:t xml:space="preserve"> (negotiable dependent on experience)</w:t>
      </w:r>
    </w:p>
    <w:p w14:paraId="2435B62A" w14:textId="77777777" w:rsidR="002573BF" w:rsidRPr="00411412" w:rsidRDefault="002573BF" w:rsidP="00E13A55">
      <w:pPr>
        <w:spacing w:after="0" w:line="240" w:lineRule="auto"/>
        <w:rPr>
          <w:rFonts w:ascii="Arial" w:hAnsi="Arial" w:cs="Arial"/>
          <w:b/>
        </w:rPr>
      </w:pPr>
    </w:p>
    <w:p w14:paraId="3B9A1D8F" w14:textId="21D485E5" w:rsidR="002573BF" w:rsidRPr="00411412" w:rsidRDefault="002573BF" w:rsidP="00E13A55">
      <w:pPr>
        <w:spacing w:after="0" w:line="240" w:lineRule="auto"/>
        <w:rPr>
          <w:rFonts w:ascii="Arial" w:hAnsi="Arial" w:cs="Arial"/>
          <w:b/>
        </w:rPr>
      </w:pPr>
      <w:r w:rsidRPr="00411412">
        <w:rPr>
          <w:rFonts w:ascii="Arial" w:hAnsi="Arial" w:cs="Arial"/>
          <w:b/>
          <w:color w:val="1F4E79" w:themeColor="accent1" w:themeShade="80"/>
        </w:rPr>
        <w:t>Based at:</w:t>
      </w:r>
      <w:r w:rsidRPr="00411412">
        <w:rPr>
          <w:rFonts w:ascii="Arial" w:hAnsi="Arial" w:cs="Arial"/>
          <w:b/>
        </w:rPr>
        <w:tab/>
      </w:r>
      <w:r w:rsidRPr="00411412">
        <w:rPr>
          <w:rFonts w:ascii="Arial" w:hAnsi="Arial" w:cs="Arial"/>
          <w:b/>
        </w:rPr>
        <w:tab/>
      </w:r>
      <w:r w:rsidRPr="00411412">
        <w:rPr>
          <w:rFonts w:ascii="Arial" w:hAnsi="Arial" w:cs="Arial"/>
          <w:b/>
        </w:rPr>
        <w:tab/>
      </w:r>
      <w:r w:rsidR="00B940EC">
        <w:rPr>
          <w:rFonts w:ascii="Arial" w:hAnsi="Arial" w:cs="Arial"/>
          <w:b/>
        </w:rPr>
        <w:t xml:space="preserve"> </w:t>
      </w:r>
      <w:r w:rsidR="00E0522B">
        <w:rPr>
          <w:rFonts w:ascii="Arial" w:hAnsi="Arial" w:cs="Arial"/>
        </w:rPr>
        <w:t>St Helen’s, working remotely</w:t>
      </w:r>
    </w:p>
    <w:p w14:paraId="226CC88C" w14:textId="77777777" w:rsidR="002573BF" w:rsidRPr="00411412" w:rsidRDefault="002573BF" w:rsidP="00E13A55">
      <w:pPr>
        <w:spacing w:after="0" w:line="240" w:lineRule="auto"/>
        <w:rPr>
          <w:rFonts w:ascii="Arial" w:hAnsi="Arial" w:cs="Arial"/>
          <w:b/>
        </w:rPr>
      </w:pPr>
    </w:p>
    <w:p w14:paraId="42567548" w14:textId="7F777B7A" w:rsidR="002573BF" w:rsidRDefault="002573BF" w:rsidP="00E13A55">
      <w:pPr>
        <w:spacing w:after="0" w:line="240" w:lineRule="auto"/>
        <w:rPr>
          <w:rFonts w:ascii="Arial" w:hAnsi="Arial" w:cs="Arial"/>
        </w:rPr>
      </w:pPr>
      <w:r w:rsidRPr="00411412">
        <w:rPr>
          <w:rFonts w:ascii="Arial" w:hAnsi="Arial" w:cs="Arial"/>
          <w:b/>
          <w:color w:val="1F4E79" w:themeColor="accent1" w:themeShade="80"/>
        </w:rPr>
        <w:t>Hours:</w:t>
      </w:r>
      <w:r w:rsidRPr="00411412">
        <w:rPr>
          <w:rFonts w:ascii="Arial" w:hAnsi="Arial" w:cs="Arial"/>
          <w:b/>
          <w:color w:val="1F4E79" w:themeColor="accent1" w:themeShade="80"/>
        </w:rPr>
        <w:tab/>
      </w:r>
      <w:r w:rsidRPr="00411412">
        <w:rPr>
          <w:rFonts w:ascii="Arial" w:hAnsi="Arial" w:cs="Arial"/>
          <w:b/>
        </w:rPr>
        <w:tab/>
      </w:r>
      <w:r w:rsidRPr="00411412">
        <w:rPr>
          <w:rFonts w:ascii="Arial" w:hAnsi="Arial" w:cs="Arial"/>
          <w:b/>
        </w:rPr>
        <w:tab/>
      </w:r>
      <w:r w:rsidRPr="00411412">
        <w:rPr>
          <w:rFonts w:ascii="Arial" w:hAnsi="Arial" w:cs="Arial"/>
          <w:b/>
        </w:rPr>
        <w:tab/>
      </w:r>
      <w:r w:rsidR="00E0522B">
        <w:rPr>
          <w:rFonts w:ascii="Arial" w:hAnsi="Arial" w:cs="Arial"/>
        </w:rPr>
        <w:t xml:space="preserve"> 30</w:t>
      </w:r>
      <w:r w:rsidRPr="00411412">
        <w:rPr>
          <w:rFonts w:ascii="Arial" w:hAnsi="Arial" w:cs="Arial"/>
        </w:rPr>
        <w:t xml:space="preserve"> hours</w:t>
      </w:r>
    </w:p>
    <w:p w14:paraId="09DE1D82" w14:textId="77777777" w:rsidR="00B940EC" w:rsidRDefault="00B940EC" w:rsidP="00E13A55">
      <w:pPr>
        <w:spacing w:after="0" w:line="240" w:lineRule="auto"/>
        <w:rPr>
          <w:rFonts w:ascii="Arial" w:hAnsi="Arial" w:cs="Arial"/>
        </w:rPr>
      </w:pPr>
    </w:p>
    <w:p w14:paraId="4D7C542E" w14:textId="77777777" w:rsidR="002573BF" w:rsidRPr="00411412" w:rsidRDefault="002573BF" w:rsidP="001F277E">
      <w:pPr>
        <w:tabs>
          <w:tab w:val="left" w:pos="7365"/>
        </w:tabs>
        <w:spacing w:after="0" w:line="240" w:lineRule="auto"/>
        <w:jc w:val="both"/>
        <w:rPr>
          <w:rFonts w:ascii="Arial" w:hAnsi="Arial" w:cs="Arial"/>
          <w:b/>
        </w:rPr>
      </w:pPr>
      <w:r w:rsidRPr="00411412">
        <w:rPr>
          <w:rFonts w:ascii="Arial" w:hAnsi="Arial" w:cs="Arial"/>
          <w:b/>
        </w:rPr>
        <w:tab/>
      </w:r>
    </w:p>
    <w:p w14:paraId="35B658A8" w14:textId="77777777" w:rsidR="00413CBD" w:rsidRPr="008B1EE5" w:rsidRDefault="00413CBD" w:rsidP="001F277E">
      <w:pPr>
        <w:tabs>
          <w:tab w:val="left" w:pos="7365"/>
        </w:tabs>
        <w:spacing w:after="0" w:line="240" w:lineRule="auto"/>
        <w:jc w:val="both"/>
        <w:rPr>
          <w:rFonts w:ascii="Arial" w:hAnsi="Arial" w:cs="Arial"/>
          <w:b/>
          <w:color w:val="1F3864" w:themeColor="accent5" w:themeShade="80"/>
        </w:rPr>
      </w:pPr>
      <w:r w:rsidRPr="008B1EE5">
        <w:rPr>
          <w:rFonts w:ascii="Arial" w:hAnsi="Arial" w:cs="Arial"/>
          <w:b/>
          <w:color w:val="1F3864" w:themeColor="accent5" w:themeShade="80"/>
        </w:rPr>
        <w:t>Our Mission</w:t>
      </w:r>
    </w:p>
    <w:p w14:paraId="2F73E6BF" w14:textId="77777777" w:rsidR="00E13A55" w:rsidRDefault="00413CBD" w:rsidP="001F277E">
      <w:pPr>
        <w:spacing w:after="0" w:line="240" w:lineRule="auto"/>
        <w:jc w:val="both"/>
        <w:rPr>
          <w:rFonts w:ascii="Arial" w:hAnsi="Arial" w:cs="Arial"/>
        </w:rPr>
      </w:pPr>
      <w:r w:rsidRPr="008B1EE5">
        <w:rPr>
          <w:rFonts w:ascii="Arial" w:hAnsi="Arial" w:cs="Arial"/>
        </w:rPr>
        <w:t>We help people to achieve the outcomes that matter to them in their lives, by providing high quality advocacy.</w:t>
      </w:r>
    </w:p>
    <w:p w14:paraId="0C67EC54" w14:textId="77777777" w:rsidR="00413CBD" w:rsidRDefault="00413CBD" w:rsidP="001F277E">
      <w:pPr>
        <w:spacing w:after="0" w:line="240" w:lineRule="auto"/>
        <w:jc w:val="both"/>
        <w:rPr>
          <w:rFonts w:ascii="Arial" w:hAnsi="Arial" w:cs="Arial"/>
          <w:b/>
          <w:color w:val="1F4E79" w:themeColor="accent1" w:themeShade="80"/>
        </w:rPr>
      </w:pPr>
    </w:p>
    <w:p w14:paraId="09E21C2C" w14:textId="77777777" w:rsidR="00E13A55" w:rsidRPr="00411412" w:rsidRDefault="00E569DB" w:rsidP="001F277E">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3DEDA57E" w14:textId="2C5BDE69" w:rsidR="00AF69D5" w:rsidRPr="009571B5" w:rsidRDefault="00050DFD" w:rsidP="001F277E">
      <w:pPr>
        <w:tabs>
          <w:tab w:val="left" w:pos="7740"/>
        </w:tabs>
        <w:spacing w:after="0" w:line="240" w:lineRule="auto"/>
        <w:jc w:val="both"/>
        <w:rPr>
          <w:rFonts w:ascii="Arial" w:hAnsi="Arial" w:cs="Arial"/>
        </w:rPr>
      </w:pPr>
      <w:r w:rsidRPr="009571B5">
        <w:rPr>
          <w:rFonts w:ascii="Arial" w:hAnsi="Arial" w:cs="Arial"/>
        </w:rPr>
        <w:t xml:space="preserve">The role of </w:t>
      </w:r>
      <w:r w:rsidR="00980710">
        <w:rPr>
          <w:rFonts w:ascii="Arial" w:hAnsi="Arial" w:cs="Arial"/>
        </w:rPr>
        <w:t>a community</w:t>
      </w:r>
      <w:r w:rsidRPr="009571B5">
        <w:rPr>
          <w:rFonts w:ascii="Arial" w:hAnsi="Arial" w:cs="Arial"/>
        </w:rPr>
        <w:t xml:space="preserve"> advocate will be to provide support to individuals 18+ within the community to have a voice in decisions affecting their life, whilst helping them to understand their rights. </w:t>
      </w:r>
      <w:r w:rsidR="009571B5" w:rsidRPr="009571B5">
        <w:rPr>
          <w:rFonts w:ascii="Arial" w:hAnsi="Arial" w:cs="Arial"/>
        </w:rPr>
        <w:t xml:space="preserve">The role will require the post holder to promote self-advocacy and empowerment and enable people to make informed decisions and get their views heard in matters relating to mental health and/or care and support needs within health and social care. This will be through one-to-one advocacy and other models of advocacy as required. This activity will include working with people of all ages, including those with learning disabilities, people with mental health needs, people with physical and sensory impairment, and older people. </w:t>
      </w:r>
    </w:p>
    <w:p w14:paraId="204B2FC2" w14:textId="77777777" w:rsidR="00050DFD" w:rsidRDefault="00050DFD" w:rsidP="001F277E">
      <w:pPr>
        <w:tabs>
          <w:tab w:val="left" w:pos="7740"/>
        </w:tabs>
        <w:spacing w:after="0" w:line="240" w:lineRule="auto"/>
        <w:jc w:val="both"/>
        <w:rPr>
          <w:rFonts w:ascii="Arial" w:hAnsi="Arial" w:cs="Arial"/>
        </w:rPr>
      </w:pPr>
    </w:p>
    <w:p w14:paraId="24883FD6" w14:textId="66892350" w:rsidR="00050DFD" w:rsidRPr="00050DFD" w:rsidRDefault="00050DFD" w:rsidP="001F277E">
      <w:pPr>
        <w:tabs>
          <w:tab w:val="left" w:pos="7740"/>
        </w:tabs>
        <w:spacing w:after="0" w:line="240" w:lineRule="auto"/>
        <w:jc w:val="both"/>
        <w:rPr>
          <w:rFonts w:ascii="Arial" w:hAnsi="Arial" w:cs="Arial"/>
        </w:rPr>
      </w:pPr>
      <w:r w:rsidRPr="00050DFD">
        <w:rPr>
          <w:rFonts w:ascii="Arial" w:hAnsi="Arial" w:cs="Arial"/>
        </w:rPr>
        <w:t>Here are a few examples of</w:t>
      </w:r>
      <w:r>
        <w:rPr>
          <w:rFonts w:ascii="Arial" w:hAnsi="Arial" w:cs="Arial"/>
        </w:rPr>
        <w:t xml:space="preserve"> </w:t>
      </w:r>
      <w:r w:rsidRPr="00050DFD">
        <w:rPr>
          <w:rFonts w:ascii="Arial" w:hAnsi="Arial" w:cs="Arial"/>
        </w:rPr>
        <w:t>how you could be supporting someone:</w:t>
      </w:r>
    </w:p>
    <w:p w14:paraId="1A05B08A" w14:textId="48F0C176" w:rsidR="00050DFD" w:rsidRPr="00050DFD" w:rsidRDefault="00050DFD" w:rsidP="001F277E">
      <w:pPr>
        <w:pStyle w:val="ListParagraph"/>
        <w:numPr>
          <w:ilvl w:val="0"/>
          <w:numId w:val="11"/>
        </w:numPr>
        <w:tabs>
          <w:tab w:val="left" w:pos="7740"/>
        </w:tabs>
        <w:spacing w:after="0" w:line="240" w:lineRule="auto"/>
        <w:jc w:val="both"/>
        <w:rPr>
          <w:rFonts w:ascii="Arial" w:hAnsi="Arial" w:cs="Arial"/>
        </w:rPr>
      </w:pPr>
      <w:r w:rsidRPr="00050DFD">
        <w:rPr>
          <w:rFonts w:ascii="Arial" w:hAnsi="Arial" w:cs="Arial"/>
        </w:rPr>
        <w:t xml:space="preserve">Supporting </w:t>
      </w:r>
      <w:r w:rsidR="00C07BEF">
        <w:rPr>
          <w:rFonts w:ascii="Arial" w:hAnsi="Arial" w:cs="Arial"/>
        </w:rPr>
        <w:t>a parent</w:t>
      </w:r>
      <w:r w:rsidRPr="00050DFD">
        <w:rPr>
          <w:rFonts w:ascii="Arial" w:hAnsi="Arial" w:cs="Arial"/>
        </w:rPr>
        <w:t xml:space="preserve"> to have a voice </w:t>
      </w:r>
      <w:r w:rsidR="009571B5">
        <w:rPr>
          <w:rFonts w:ascii="Arial" w:hAnsi="Arial" w:cs="Arial"/>
        </w:rPr>
        <w:t>when dealing with children social care services</w:t>
      </w:r>
    </w:p>
    <w:p w14:paraId="5BC6E2B4" w14:textId="68BA2A2C" w:rsidR="00050DFD" w:rsidRDefault="00050DFD" w:rsidP="001F277E">
      <w:pPr>
        <w:pStyle w:val="ListParagraph"/>
        <w:numPr>
          <w:ilvl w:val="0"/>
          <w:numId w:val="11"/>
        </w:numPr>
        <w:tabs>
          <w:tab w:val="left" w:pos="7740"/>
        </w:tabs>
        <w:spacing w:after="0" w:line="240" w:lineRule="auto"/>
        <w:jc w:val="both"/>
        <w:rPr>
          <w:rFonts w:ascii="Arial" w:hAnsi="Arial" w:cs="Arial"/>
        </w:rPr>
      </w:pPr>
      <w:r w:rsidRPr="00050DFD">
        <w:rPr>
          <w:rFonts w:ascii="Arial" w:hAnsi="Arial" w:cs="Arial"/>
        </w:rPr>
        <w:t xml:space="preserve">Supporting </w:t>
      </w:r>
      <w:r w:rsidR="00C01BC6">
        <w:rPr>
          <w:rFonts w:ascii="Arial" w:hAnsi="Arial" w:cs="Arial"/>
        </w:rPr>
        <w:t>a person to navigate health services and attend appointments such as mental health services or the GP</w:t>
      </w:r>
    </w:p>
    <w:p w14:paraId="40A4FA41" w14:textId="668B9A4D" w:rsidR="009571B5" w:rsidRPr="00050DFD" w:rsidRDefault="009571B5" w:rsidP="001F277E">
      <w:pPr>
        <w:pStyle w:val="ListParagraph"/>
        <w:numPr>
          <w:ilvl w:val="0"/>
          <w:numId w:val="11"/>
        </w:numPr>
        <w:tabs>
          <w:tab w:val="left" w:pos="7740"/>
        </w:tabs>
        <w:spacing w:after="0" w:line="240" w:lineRule="auto"/>
        <w:jc w:val="both"/>
        <w:rPr>
          <w:rFonts w:ascii="Arial" w:hAnsi="Arial" w:cs="Arial"/>
        </w:rPr>
      </w:pPr>
      <w:r>
        <w:rPr>
          <w:rFonts w:ascii="Arial" w:hAnsi="Arial" w:cs="Arial"/>
        </w:rPr>
        <w:t>Supporting a person to access and navigate adult social care services</w:t>
      </w:r>
    </w:p>
    <w:p w14:paraId="685E8E5F" w14:textId="573A9FC9" w:rsidR="00050DFD" w:rsidRDefault="00050DFD" w:rsidP="001F277E">
      <w:pPr>
        <w:pStyle w:val="ListParagraph"/>
        <w:numPr>
          <w:ilvl w:val="0"/>
          <w:numId w:val="11"/>
        </w:numPr>
        <w:tabs>
          <w:tab w:val="left" w:pos="7740"/>
        </w:tabs>
        <w:spacing w:after="0" w:line="240" w:lineRule="auto"/>
        <w:jc w:val="both"/>
        <w:rPr>
          <w:rFonts w:ascii="Arial" w:hAnsi="Arial" w:cs="Arial"/>
        </w:rPr>
      </w:pPr>
      <w:r w:rsidRPr="00050DFD">
        <w:rPr>
          <w:rFonts w:ascii="Arial" w:hAnsi="Arial" w:cs="Arial"/>
        </w:rPr>
        <w:t xml:space="preserve">Supporting </w:t>
      </w:r>
      <w:r w:rsidR="00C01BC6">
        <w:rPr>
          <w:rFonts w:ascii="Arial" w:hAnsi="Arial" w:cs="Arial"/>
        </w:rPr>
        <w:t xml:space="preserve">a person </w:t>
      </w:r>
      <w:r w:rsidRPr="00050DFD">
        <w:rPr>
          <w:rFonts w:ascii="Arial" w:hAnsi="Arial" w:cs="Arial"/>
        </w:rPr>
        <w:t xml:space="preserve">to </w:t>
      </w:r>
      <w:r w:rsidR="00C01BC6">
        <w:rPr>
          <w:rFonts w:ascii="Arial" w:hAnsi="Arial" w:cs="Arial"/>
        </w:rPr>
        <w:t xml:space="preserve">express dissatisfaction with services </w:t>
      </w:r>
      <w:r w:rsidRPr="00050DFD">
        <w:rPr>
          <w:rFonts w:ascii="Arial" w:hAnsi="Arial" w:cs="Arial"/>
        </w:rPr>
        <w:t xml:space="preserve">such as NHS Organisations or Adult Social </w:t>
      </w:r>
      <w:r w:rsidR="00C01BC6" w:rsidRPr="00050DFD">
        <w:rPr>
          <w:rFonts w:ascii="Arial" w:hAnsi="Arial" w:cs="Arial"/>
        </w:rPr>
        <w:t>Care or</w:t>
      </w:r>
      <w:r w:rsidRPr="00050DFD">
        <w:rPr>
          <w:rFonts w:ascii="Arial" w:hAnsi="Arial" w:cs="Arial"/>
        </w:rPr>
        <w:t xml:space="preserve"> speaking on the phone if appropriate</w:t>
      </w:r>
    </w:p>
    <w:p w14:paraId="7FDD3B50" w14:textId="42879BA0" w:rsidR="00C07BEF" w:rsidRPr="00050DFD" w:rsidRDefault="00C07BEF" w:rsidP="001F277E">
      <w:pPr>
        <w:pStyle w:val="ListParagraph"/>
        <w:numPr>
          <w:ilvl w:val="0"/>
          <w:numId w:val="11"/>
        </w:numPr>
        <w:tabs>
          <w:tab w:val="left" w:pos="7740"/>
        </w:tabs>
        <w:spacing w:after="0" w:line="240" w:lineRule="auto"/>
        <w:jc w:val="both"/>
        <w:rPr>
          <w:rFonts w:ascii="Arial" w:hAnsi="Arial" w:cs="Arial"/>
        </w:rPr>
      </w:pPr>
      <w:r>
        <w:rPr>
          <w:rFonts w:ascii="Arial" w:hAnsi="Arial" w:cs="Arial"/>
        </w:rPr>
        <w:t xml:space="preserve">Support </w:t>
      </w:r>
      <w:r w:rsidR="009571B5">
        <w:rPr>
          <w:rFonts w:ascii="Arial" w:hAnsi="Arial" w:cs="Arial"/>
        </w:rPr>
        <w:t>a</w:t>
      </w:r>
      <w:r>
        <w:rPr>
          <w:rFonts w:ascii="Arial" w:hAnsi="Arial" w:cs="Arial"/>
        </w:rPr>
        <w:t xml:space="preserve"> </w:t>
      </w:r>
      <w:r w:rsidR="00C01BC6">
        <w:rPr>
          <w:rFonts w:ascii="Arial" w:hAnsi="Arial" w:cs="Arial"/>
        </w:rPr>
        <w:t xml:space="preserve">person </w:t>
      </w:r>
      <w:r>
        <w:rPr>
          <w:rFonts w:ascii="Arial" w:hAnsi="Arial" w:cs="Arial"/>
        </w:rPr>
        <w:t>to understand what services are available to them both statutory and in the community to meet their health and social care needs</w:t>
      </w:r>
    </w:p>
    <w:p w14:paraId="218560B5" w14:textId="77777777" w:rsidR="00050DFD" w:rsidRDefault="00050DFD" w:rsidP="001F277E">
      <w:pPr>
        <w:tabs>
          <w:tab w:val="left" w:pos="7740"/>
        </w:tabs>
        <w:spacing w:after="0" w:line="240" w:lineRule="auto"/>
        <w:jc w:val="both"/>
        <w:rPr>
          <w:rFonts w:ascii="Arial" w:hAnsi="Arial" w:cs="Arial"/>
        </w:rPr>
      </w:pPr>
    </w:p>
    <w:p w14:paraId="6BE1139B" w14:textId="54370376" w:rsidR="00050DFD" w:rsidRPr="00050DFD" w:rsidRDefault="00050DFD" w:rsidP="001F277E">
      <w:pPr>
        <w:tabs>
          <w:tab w:val="left" w:pos="7740"/>
        </w:tabs>
        <w:spacing w:after="0" w:line="240" w:lineRule="auto"/>
        <w:jc w:val="both"/>
        <w:rPr>
          <w:rFonts w:ascii="Arial" w:hAnsi="Arial" w:cs="Arial"/>
        </w:rPr>
      </w:pPr>
      <w:r w:rsidRPr="00050DFD">
        <w:rPr>
          <w:rFonts w:ascii="Arial" w:hAnsi="Arial" w:cs="Arial"/>
        </w:rPr>
        <w:t xml:space="preserve">The post holder will also be required to confidently triage eligible and non-eligible referrals and making necessary contact to referrer/advocacy </w:t>
      </w:r>
      <w:r w:rsidR="00980710">
        <w:rPr>
          <w:rFonts w:ascii="Arial" w:hAnsi="Arial" w:cs="Arial"/>
        </w:rPr>
        <w:t>people</w:t>
      </w:r>
      <w:r w:rsidRPr="00050DFD">
        <w:rPr>
          <w:rFonts w:ascii="Arial" w:hAnsi="Arial" w:cs="Arial"/>
        </w:rPr>
        <w:t xml:space="preserve"> where further clarification is</w:t>
      </w:r>
      <w:r>
        <w:rPr>
          <w:rFonts w:ascii="Arial" w:hAnsi="Arial" w:cs="Arial"/>
        </w:rPr>
        <w:t xml:space="preserve"> </w:t>
      </w:r>
      <w:r w:rsidRPr="00050DFD">
        <w:rPr>
          <w:rFonts w:ascii="Arial" w:hAnsi="Arial" w:cs="Arial"/>
        </w:rPr>
        <w:t>needed. Where a case is not eligible, the post holder will be signposting the individual to</w:t>
      </w:r>
      <w:r>
        <w:rPr>
          <w:rFonts w:ascii="Arial" w:hAnsi="Arial" w:cs="Arial"/>
        </w:rPr>
        <w:t xml:space="preserve"> </w:t>
      </w:r>
      <w:r w:rsidRPr="00050DFD">
        <w:rPr>
          <w:rFonts w:ascii="Arial" w:hAnsi="Arial" w:cs="Arial"/>
        </w:rPr>
        <w:t>other relevant services that can aid.</w:t>
      </w:r>
    </w:p>
    <w:p w14:paraId="57DC9299" w14:textId="77777777" w:rsidR="00050DFD" w:rsidRDefault="00050DFD" w:rsidP="001F277E">
      <w:pPr>
        <w:tabs>
          <w:tab w:val="left" w:pos="7740"/>
        </w:tabs>
        <w:spacing w:after="0" w:line="240" w:lineRule="auto"/>
        <w:jc w:val="both"/>
        <w:rPr>
          <w:rFonts w:ascii="Arial" w:hAnsi="Arial" w:cs="Arial"/>
        </w:rPr>
      </w:pPr>
    </w:p>
    <w:p w14:paraId="3E37733A" w14:textId="510F8611" w:rsidR="009571B5" w:rsidRDefault="009571B5" w:rsidP="001F277E">
      <w:pPr>
        <w:tabs>
          <w:tab w:val="left" w:pos="7740"/>
        </w:tabs>
        <w:spacing w:after="0" w:line="240" w:lineRule="auto"/>
        <w:jc w:val="both"/>
        <w:rPr>
          <w:rFonts w:ascii="Arial" w:hAnsi="Arial" w:cs="Arial"/>
          <w:b/>
          <w:bCs/>
          <w:color w:val="44546A" w:themeColor="text2"/>
        </w:rPr>
      </w:pPr>
      <w:r w:rsidRPr="009571B5">
        <w:rPr>
          <w:rFonts w:ascii="Arial" w:hAnsi="Arial" w:cs="Arial"/>
          <w:b/>
          <w:bCs/>
          <w:color w:val="44546A" w:themeColor="text2"/>
        </w:rPr>
        <w:t>Key Tasks</w:t>
      </w:r>
    </w:p>
    <w:p w14:paraId="5B972C84" w14:textId="77777777" w:rsidR="009571B5" w:rsidRPr="009571B5" w:rsidRDefault="009571B5" w:rsidP="001F277E">
      <w:pPr>
        <w:tabs>
          <w:tab w:val="left" w:pos="7740"/>
        </w:tabs>
        <w:spacing w:after="0" w:line="240" w:lineRule="auto"/>
        <w:jc w:val="both"/>
        <w:rPr>
          <w:rFonts w:ascii="Arial" w:hAnsi="Arial" w:cs="Arial"/>
          <w:b/>
          <w:bCs/>
          <w:color w:val="44546A" w:themeColor="text2"/>
        </w:rPr>
      </w:pPr>
    </w:p>
    <w:p w14:paraId="436915C2" w14:textId="0B054A12" w:rsidR="009A5EF9" w:rsidRPr="00980710" w:rsidRDefault="001F277E" w:rsidP="001F277E">
      <w:pPr>
        <w:pStyle w:val="ListParagraph"/>
        <w:numPr>
          <w:ilvl w:val="0"/>
          <w:numId w:val="12"/>
        </w:numPr>
        <w:tabs>
          <w:tab w:val="left" w:pos="7740"/>
        </w:tabs>
        <w:spacing w:after="0" w:line="240" w:lineRule="auto"/>
        <w:jc w:val="both"/>
        <w:rPr>
          <w:rFonts w:ascii="Arial" w:hAnsi="Arial" w:cs="Arial"/>
        </w:rPr>
      </w:pPr>
      <w:r>
        <w:rPr>
          <w:rFonts w:ascii="Arial" w:hAnsi="Arial" w:cs="Arial"/>
        </w:rPr>
        <w:t>M</w:t>
      </w:r>
      <w:r w:rsidR="009A5EF9" w:rsidRPr="00980710">
        <w:rPr>
          <w:rFonts w:ascii="Arial" w:hAnsi="Arial" w:cs="Arial"/>
        </w:rPr>
        <w:t>anage a client caseload and ensure accurate case management and record keeping</w:t>
      </w:r>
    </w:p>
    <w:p w14:paraId="1627C74B" w14:textId="2B889558" w:rsidR="00050DFD" w:rsidRPr="00050DFD" w:rsidRDefault="001F277E" w:rsidP="001F277E">
      <w:pPr>
        <w:pStyle w:val="ListParagraph"/>
        <w:numPr>
          <w:ilvl w:val="0"/>
          <w:numId w:val="12"/>
        </w:numPr>
        <w:tabs>
          <w:tab w:val="left" w:pos="7740"/>
        </w:tabs>
        <w:spacing w:after="0" w:line="240" w:lineRule="auto"/>
        <w:jc w:val="both"/>
        <w:rPr>
          <w:rFonts w:ascii="Arial" w:hAnsi="Arial" w:cs="Arial"/>
        </w:rPr>
      </w:pPr>
      <w:r>
        <w:rPr>
          <w:rFonts w:ascii="Arial" w:hAnsi="Arial" w:cs="Arial"/>
        </w:rPr>
        <w:t>R</w:t>
      </w:r>
      <w:r w:rsidR="00050DFD" w:rsidRPr="00050DFD">
        <w:rPr>
          <w:rFonts w:ascii="Arial" w:hAnsi="Arial" w:cs="Arial"/>
        </w:rPr>
        <w:t>emain independent from all other services, ensuring you are representing the</w:t>
      </w:r>
      <w:r w:rsidR="009A5EF9">
        <w:rPr>
          <w:rFonts w:ascii="Arial" w:hAnsi="Arial" w:cs="Arial"/>
        </w:rPr>
        <w:t xml:space="preserve"> person using the service only</w:t>
      </w:r>
    </w:p>
    <w:p w14:paraId="0F154D1C" w14:textId="491ADFCA" w:rsidR="00050DFD" w:rsidRPr="00050DFD" w:rsidRDefault="00050DFD" w:rsidP="001F277E">
      <w:pPr>
        <w:pStyle w:val="ListParagraph"/>
        <w:numPr>
          <w:ilvl w:val="0"/>
          <w:numId w:val="12"/>
        </w:numPr>
        <w:tabs>
          <w:tab w:val="left" w:pos="7740"/>
        </w:tabs>
        <w:spacing w:after="0" w:line="240" w:lineRule="auto"/>
        <w:jc w:val="both"/>
        <w:rPr>
          <w:rFonts w:ascii="Arial" w:hAnsi="Arial" w:cs="Arial"/>
        </w:rPr>
      </w:pPr>
      <w:r w:rsidRPr="00050DFD">
        <w:rPr>
          <w:rFonts w:ascii="Arial" w:hAnsi="Arial" w:cs="Arial"/>
        </w:rPr>
        <w:t>Carry out advocacy duties in line with the QPM (Quality Performance Mark)</w:t>
      </w:r>
    </w:p>
    <w:p w14:paraId="3F3BDBE0" w14:textId="4B49202C" w:rsidR="00050DFD" w:rsidRPr="00050DFD" w:rsidRDefault="00050DFD" w:rsidP="001F277E">
      <w:pPr>
        <w:pStyle w:val="ListParagraph"/>
        <w:numPr>
          <w:ilvl w:val="0"/>
          <w:numId w:val="12"/>
        </w:numPr>
        <w:tabs>
          <w:tab w:val="left" w:pos="7740"/>
        </w:tabs>
        <w:spacing w:after="0" w:line="240" w:lineRule="auto"/>
        <w:jc w:val="both"/>
        <w:rPr>
          <w:rFonts w:ascii="Arial" w:hAnsi="Arial" w:cs="Arial"/>
        </w:rPr>
      </w:pPr>
      <w:r w:rsidRPr="00050DFD">
        <w:rPr>
          <w:rFonts w:ascii="Arial" w:hAnsi="Arial" w:cs="Arial"/>
        </w:rPr>
        <w:t xml:space="preserve">Provide a </w:t>
      </w:r>
      <w:r w:rsidR="00C01BC6">
        <w:rPr>
          <w:rFonts w:ascii="Arial" w:hAnsi="Arial" w:cs="Arial"/>
        </w:rPr>
        <w:t>person led and outcome focused</w:t>
      </w:r>
      <w:r w:rsidRPr="00050DFD">
        <w:rPr>
          <w:rFonts w:ascii="Arial" w:hAnsi="Arial" w:cs="Arial"/>
        </w:rPr>
        <w:t xml:space="preserve"> advocacy service for t</w:t>
      </w:r>
      <w:r w:rsidR="00C01BC6">
        <w:rPr>
          <w:rFonts w:ascii="Arial" w:hAnsi="Arial" w:cs="Arial"/>
        </w:rPr>
        <w:t>he people we support</w:t>
      </w:r>
    </w:p>
    <w:p w14:paraId="1AE39D42" w14:textId="4004755B" w:rsidR="00050DFD" w:rsidRPr="00050DFD" w:rsidRDefault="00050DFD" w:rsidP="001F277E">
      <w:pPr>
        <w:pStyle w:val="ListParagraph"/>
        <w:numPr>
          <w:ilvl w:val="0"/>
          <w:numId w:val="12"/>
        </w:numPr>
        <w:tabs>
          <w:tab w:val="left" w:pos="7740"/>
        </w:tabs>
        <w:spacing w:after="0" w:line="240" w:lineRule="auto"/>
        <w:jc w:val="both"/>
        <w:rPr>
          <w:rFonts w:ascii="Arial" w:hAnsi="Arial" w:cs="Arial"/>
        </w:rPr>
      </w:pPr>
      <w:r w:rsidRPr="00050DFD">
        <w:rPr>
          <w:rFonts w:ascii="Arial" w:hAnsi="Arial" w:cs="Arial"/>
        </w:rPr>
        <w:t xml:space="preserve">Communicate with the </w:t>
      </w:r>
      <w:r w:rsidR="009A5EF9">
        <w:rPr>
          <w:rFonts w:ascii="Arial" w:hAnsi="Arial" w:cs="Arial"/>
        </w:rPr>
        <w:t xml:space="preserve">person </w:t>
      </w:r>
      <w:r w:rsidRPr="00050DFD">
        <w:rPr>
          <w:rFonts w:ascii="Arial" w:hAnsi="Arial" w:cs="Arial"/>
        </w:rPr>
        <w:t xml:space="preserve">via phone, face to face, or </w:t>
      </w:r>
      <w:r>
        <w:rPr>
          <w:rFonts w:ascii="Arial" w:hAnsi="Arial" w:cs="Arial"/>
        </w:rPr>
        <w:t>virtually</w:t>
      </w:r>
      <w:r w:rsidRPr="00050DFD">
        <w:rPr>
          <w:rFonts w:ascii="Arial" w:hAnsi="Arial" w:cs="Arial"/>
        </w:rPr>
        <w:t xml:space="preserve"> to explore what issues they would like support with</w:t>
      </w:r>
    </w:p>
    <w:p w14:paraId="194ABD92" w14:textId="19E815B5" w:rsidR="00050DFD" w:rsidRPr="00050DFD" w:rsidRDefault="00050DFD" w:rsidP="001F277E">
      <w:pPr>
        <w:pStyle w:val="ListParagraph"/>
        <w:numPr>
          <w:ilvl w:val="0"/>
          <w:numId w:val="12"/>
        </w:numPr>
        <w:tabs>
          <w:tab w:val="left" w:pos="7740"/>
        </w:tabs>
        <w:spacing w:after="0" w:line="240" w:lineRule="auto"/>
        <w:jc w:val="both"/>
        <w:rPr>
          <w:rFonts w:ascii="Arial" w:hAnsi="Arial" w:cs="Arial"/>
        </w:rPr>
      </w:pPr>
      <w:r w:rsidRPr="00050DFD">
        <w:rPr>
          <w:rFonts w:ascii="Arial" w:hAnsi="Arial" w:cs="Arial"/>
        </w:rPr>
        <w:t xml:space="preserve">Research and find out information for </w:t>
      </w:r>
      <w:r w:rsidR="00C01BC6">
        <w:rPr>
          <w:rFonts w:ascii="Arial" w:hAnsi="Arial" w:cs="Arial"/>
        </w:rPr>
        <w:t>the person</w:t>
      </w:r>
      <w:r w:rsidRPr="00050DFD">
        <w:rPr>
          <w:rFonts w:ascii="Arial" w:hAnsi="Arial" w:cs="Arial"/>
        </w:rPr>
        <w:t xml:space="preserve"> and help them to understand any information</w:t>
      </w:r>
    </w:p>
    <w:p w14:paraId="6F6A0E23" w14:textId="181EA359" w:rsidR="00050DFD" w:rsidRPr="00050DFD" w:rsidRDefault="00050DFD" w:rsidP="001F277E">
      <w:pPr>
        <w:pStyle w:val="ListParagraph"/>
        <w:numPr>
          <w:ilvl w:val="0"/>
          <w:numId w:val="12"/>
        </w:numPr>
        <w:tabs>
          <w:tab w:val="left" w:pos="7740"/>
        </w:tabs>
        <w:spacing w:after="0" w:line="240" w:lineRule="auto"/>
        <w:jc w:val="both"/>
        <w:rPr>
          <w:rFonts w:ascii="Arial" w:hAnsi="Arial" w:cs="Arial"/>
        </w:rPr>
      </w:pPr>
      <w:r w:rsidRPr="00050DFD">
        <w:rPr>
          <w:rFonts w:ascii="Arial" w:hAnsi="Arial" w:cs="Arial"/>
        </w:rPr>
        <w:t xml:space="preserve">Work with </w:t>
      </w:r>
      <w:r w:rsidR="00C01BC6">
        <w:rPr>
          <w:rFonts w:ascii="Arial" w:hAnsi="Arial" w:cs="Arial"/>
        </w:rPr>
        <w:t xml:space="preserve">other partners </w:t>
      </w:r>
      <w:r w:rsidRPr="00050DFD">
        <w:rPr>
          <w:rFonts w:ascii="Arial" w:hAnsi="Arial" w:cs="Arial"/>
        </w:rPr>
        <w:t>within the community, residential/care homes or hospital environments to ensure you are able to fairly represent the individual</w:t>
      </w:r>
    </w:p>
    <w:p w14:paraId="5E23F29A" w14:textId="049D7844" w:rsidR="00050DFD" w:rsidRPr="00050DFD" w:rsidRDefault="001F277E" w:rsidP="001F277E">
      <w:pPr>
        <w:pStyle w:val="ListParagraph"/>
        <w:numPr>
          <w:ilvl w:val="0"/>
          <w:numId w:val="12"/>
        </w:numPr>
        <w:tabs>
          <w:tab w:val="left" w:pos="7740"/>
        </w:tabs>
        <w:spacing w:after="0" w:line="240" w:lineRule="auto"/>
        <w:jc w:val="both"/>
        <w:rPr>
          <w:rFonts w:ascii="Arial" w:hAnsi="Arial" w:cs="Arial"/>
        </w:rPr>
      </w:pPr>
      <w:r>
        <w:rPr>
          <w:rFonts w:ascii="Arial" w:hAnsi="Arial" w:cs="Arial"/>
        </w:rPr>
        <w:t>Su</w:t>
      </w:r>
      <w:r w:rsidR="00050DFD" w:rsidRPr="00050DFD">
        <w:rPr>
          <w:rFonts w:ascii="Arial" w:hAnsi="Arial" w:cs="Arial"/>
        </w:rPr>
        <w:t xml:space="preserve">pport </w:t>
      </w:r>
      <w:r w:rsidR="00C01BC6">
        <w:rPr>
          <w:rFonts w:ascii="Arial" w:hAnsi="Arial" w:cs="Arial"/>
        </w:rPr>
        <w:t>people to self-advocate (</w:t>
      </w:r>
      <w:r w:rsidR="00050DFD" w:rsidRPr="00050DFD">
        <w:rPr>
          <w:rFonts w:ascii="Arial" w:hAnsi="Arial" w:cs="Arial"/>
        </w:rPr>
        <w:t>to articulate their own views wherever possible</w:t>
      </w:r>
      <w:r w:rsidR="00C01BC6">
        <w:rPr>
          <w:rFonts w:ascii="Arial" w:hAnsi="Arial" w:cs="Arial"/>
        </w:rPr>
        <w:t>)</w:t>
      </w:r>
      <w:r w:rsidR="00050DFD" w:rsidRPr="00050DFD">
        <w:rPr>
          <w:rFonts w:ascii="Arial" w:hAnsi="Arial" w:cs="Arial"/>
        </w:rPr>
        <w:t xml:space="preserve"> or to speak on behalf of th</w:t>
      </w:r>
      <w:r w:rsidR="00C01BC6">
        <w:rPr>
          <w:rFonts w:ascii="Arial" w:hAnsi="Arial" w:cs="Arial"/>
        </w:rPr>
        <w:t xml:space="preserve">e person when </w:t>
      </w:r>
      <w:r w:rsidR="00050DFD" w:rsidRPr="00050DFD">
        <w:rPr>
          <w:rFonts w:ascii="Arial" w:hAnsi="Arial" w:cs="Arial"/>
        </w:rPr>
        <w:t>requested to</w:t>
      </w:r>
    </w:p>
    <w:p w14:paraId="51C70378" w14:textId="56DF09F7" w:rsidR="00050DFD" w:rsidRPr="00050DFD" w:rsidRDefault="00050DFD" w:rsidP="001F277E">
      <w:pPr>
        <w:pStyle w:val="ListParagraph"/>
        <w:numPr>
          <w:ilvl w:val="0"/>
          <w:numId w:val="12"/>
        </w:numPr>
        <w:tabs>
          <w:tab w:val="left" w:pos="7740"/>
        </w:tabs>
        <w:spacing w:after="0" w:line="240" w:lineRule="auto"/>
        <w:jc w:val="both"/>
        <w:rPr>
          <w:rFonts w:ascii="Arial" w:hAnsi="Arial" w:cs="Arial"/>
        </w:rPr>
      </w:pPr>
      <w:r w:rsidRPr="00050DFD">
        <w:rPr>
          <w:rFonts w:ascii="Arial" w:hAnsi="Arial" w:cs="Arial"/>
        </w:rPr>
        <w:lastRenderedPageBreak/>
        <w:t xml:space="preserve">Promote the rights, equality, diversity and needs of </w:t>
      </w:r>
      <w:r w:rsidR="00C01BC6">
        <w:rPr>
          <w:rFonts w:ascii="Arial" w:hAnsi="Arial" w:cs="Arial"/>
        </w:rPr>
        <w:t xml:space="preserve">the person </w:t>
      </w:r>
      <w:r w:rsidRPr="00050DFD">
        <w:rPr>
          <w:rFonts w:ascii="Arial" w:hAnsi="Arial" w:cs="Arial"/>
        </w:rPr>
        <w:t>by ensuring they are respected and valued as individuals</w:t>
      </w:r>
    </w:p>
    <w:p w14:paraId="6BBCE995" w14:textId="3B993DC5" w:rsidR="00050DFD" w:rsidRPr="00050DFD" w:rsidRDefault="00050DFD" w:rsidP="001F277E">
      <w:pPr>
        <w:pStyle w:val="ListParagraph"/>
        <w:numPr>
          <w:ilvl w:val="0"/>
          <w:numId w:val="12"/>
        </w:numPr>
        <w:tabs>
          <w:tab w:val="left" w:pos="7740"/>
        </w:tabs>
        <w:spacing w:after="0" w:line="240" w:lineRule="auto"/>
        <w:jc w:val="both"/>
        <w:rPr>
          <w:rFonts w:ascii="Arial" w:hAnsi="Arial" w:cs="Arial"/>
        </w:rPr>
      </w:pPr>
      <w:r w:rsidRPr="00050DFD">
        <w:rPr>
          <w:rFonts w:ascii="Arial" w:hAnsi="Arial" w:cs="Arial"/>
        </w:rPr>
        <w:t xml:space="preserve">Ensure that </w:t>
      </w:r>
      <w:r w:rsidR="009571B5">
        <w:rPr>
          <w:rFonts w:ascii="Arial" w:hAnsi="Arial" w:cs="Arial"/>
        </w:rPr>
        <w:t>people have</w:t>
      </w:r>
      <w:r w:rsidRPr="00050DFD">
        <w:rPr>
          <w:rFonts w:ascii="Arial" w:hAnsi="Arial" w:cs="Arial"/>
        </w:rPr>
        <w:t xml:space="preserve"> access to information that is presented in an appropriate manner for their individual needs, e.g. Easy Read documents</w:t>
      </w:r>
    </w:p>
    <w:p w14:paraId="1C3A9E24" w14:textId="00E3894F" w:rsidR="00050DFD" w:rsidRPr="00050DFD" w:rsidRDefault="00050DFD" w:rsidP="001F277E">
      <w:pPr>
        <w:pStyle w:val="ListParagraph"/>
        <w:numPr>
          <w:ilvl w:val="0"/>
          <w:numId w:val="12"/>
        </w:numPr>
        <w:tabs>
          <w:tab w:val="left" w:pos="7740"/>
        </w:tabs>
        <w:spacing w:after="0" w:line="240" w:lineRule="auto"/>
        <w:jc w:val="both"/>
        <w:rPr>
          <w:rFonts w:ascii="Arial" w:hAnsi="Arial" w:cs="Arial"/>
        </w:rPr>
      </w:pPr>
      <w:r w:rsidRPr="00050DFD">
        <w:rPr>
          <w:rFonts w:ascii="Arial" w:hAnsi="Arial" w:cs="Arial"/>
        </w:rPr>
        <w:t xml:space="preserve">Promote self-advocacy through partnership working, encouraging the </w:t>
      </w:r>
      <w:r w:rsidR="009571B5">
        <w:rPr>
          <w:rFonts w:ascii="Arial" w:hAnsi="Arial" w:cs="Arial"/>
        </w:rPr>
        <w:t xml:space="preserve">person </w:t>
      </w:r>
      <w:r w:rsidRPr="00050DFD">
        <w:rPr>
          <w:rFonts w:ascii="Arial" w:hAnsi="Arial" w:cs="Arial"/>
        </w:rPr>
        <w:t>to have maximum involvement in their case, where appropriate</w:t>
      </w:r>
    </w:p>
    <w:p w14:paraId="7726CEC2" w14:textId="34174DE7" w:rsidR="00050DFD" w:rsidRPr="00050DFD" w:rsidRDefault="00050DFD" w:rsidP="001F277E">
      <w:pPr>
        <w:pStyle w:val="ListParagraph"/>
        <w:numPr>
          <w:ilvl w:val="0"/>
          <w:numId w:val="12"/>
        </w:numPr>
        <w:tabs>
          <w:tab w:val="left" w:pos="7740"/>
        </w:tabs>
        <w:spacing w:after="0" w:line="240" w:lineRule="auto"/>
        <w:jc w:val="both"/>
        <w:rPr>
          <w:rFonts w:ascii="Arial" w:hAnsi="Arial" w:cs="Arial"/>
        </w:rPr>
      </w:pPr>
      <w:r w:rsidRPr="00050DFD">
        <w:rPr>
          <w:rFonts w:ascii="Arial" w:hAnsi="Arial" w:cs="Arial"/>
        </w:rPr>
        <w:t>Triaging referrals to the service and having discussions with partners and professionals where necessary</w:t>
      </w:r>
    </w:p>
    <w:p w14:paraId="5AD1F20C" w14:textId="7E9101E3" w:rsidR="009A5EF9" w:rsidRPr="009A5EF9" w:rsidRDefault="001F277E" w:rsidP="001F277E">
      <w:pPr>
        <w:pStyle w:val="ListParagraph"/>
        <w:numPr>
          <w:ilvl w:val="0"/>
          <w:numId w:val="12"/>
        </w:numPr>
        <w:tabs>
          <w:tab w:val="left" w:pos="7740"/>
        </w:tabs>
        <w:spacing w:after="0" w:line="240" w:lineRule="auto"/>
        <w:jc w:val="both"/>
        <w:rPr>
          <w:rFonts w:ascii="Arial" w:hAnsi="Arial" w:cs="Arial"/>
          <w:b/>
          <w:color w:val="000000" w:themeColor="text1"/>
        </w:rPr>
      </w:pPr>
      <w:r>
        <w:rPr>
          <w:rFonts w:ascii="Arial" w:hAnsi="Arial" w:cs="Arial"/>
        </w:rPr>
        <w:t>W</w:t>
      </w:r>
      <w:r w:rsidR="009A5EF9" w:rsidRPr="009A5EF9">
        <w:rPr>
          <w:rFonts w:ascii="Arial" w:hAnsi="Arial" w:cs="Arial"/>
        </w:rPr>
        <w:t>ork as a member of the team, attend bi-monthly team meetings, peer group meetings, and contribute towards service planning and developments for advocacy and the wider organisation</w:t>
      </w:r>
    </w:p>
    <w:p w14:paraId="7A4F11E4" w14:textId="1552BFB5" w:rsidR="009A5EF9" w:rsidRPr="009A5EF9" w:rsidRDefault="001F277E" w:rsidP="001F277E">
      <w:pPr>
        <w:pStyle w:val="ListParagraph"/>
        <w:numPr>
          <w:ilvl w:val="0"/>
          <w:numId w:val="12"/>
        </w:numPr>
        <w:tabs>
          <w:tab w:val="left" w:pos="7740"/>
        </w:tabs>
        <w:spacing w:after="0" w:line="240" w:lineRule="auto"/>
        <w:jc w:val="both"/>
        <w:rPr>
          <w:rFonts w:ascii="Arial" w:hAnsi="Arial" w:cs="Arial"/>
          <w:b/>
          <w:color w:val="000000" w:themeColor="text1"/>
        </w:rPr>
      </w:pPr>
      <w:r>
        <w:rPr>
          <w:rFonts w:ascii="Arial" w:hAnsi="Arial" w:cs="Arial"/>
        </w:rPr>
        <w:t>R</w:t>
      </w:r>
      <w:r w:rsidR="009A5EF9" w:rsidRPr="009A5EF9">
        <w:rPr>
          <w:rFonts w:ascii="Arial" w:hAnsi="Arial" w:cs="Arial"/>
        </w:rPr>
        <w:t>epresent Advocacy Focus at various meetings/promotional events as required and to provide feedback to the team</w:t>
      </w:r>
    </w:p>
    <w:p w14:paraId="12E91495" w14:textId="34040C32" w:rsidR="009A5EF9" w:rsidRPr="009A5EF9" w:rsidRDefault="001F277E" w:rsidP="001F277E">
      <w:pPr>
        <w:pStyle w:val="ListParagraph"/>
        <w:numPr>
          <w:ilvl w:val="0"/>
          <w:numId w:val="12"/>
        </w:numPr>
        <w:tabs>
          <w:tab w:val="left" w:pos="7740"/>
        </w:tabs>
        <w:spacing w:after="0" w:line="240" w:lineRule="auto"/>
        <w:jc w:val="both"/>
        <w:rPr>
          <w:rFonts w:ascii="Arial" w:hAnsi="Arial" w:cs="Arial"/>
          <w:b/>
          <w:color w:val="000000" w:themeColor="text1"/>
        </w:rPr>
      </w:pPr>
      <w:r>
        <w:rPr>
          <w:rFonts w:ascii="Arial" w:hAnsi="Arial" w:cs="Arial"/>
        </w:rPr>
        <w:t>Me</w:t>
      </w:r>
      <w:r w:rsidR="009A5EF9" w:rsidRPr="009A5EF9">
        <w:rPr>
          <w:rFonts w:ascii="Arial" w:hAnsi="Arial" w:cs="Arial"/>
        </w:rPr>
        <w:t>ntor and supervise volunteers and students to support clients through casework and peer advocacy groups</w:t>
      </w:r>
    </w:p>
    <w:p w14:paraId="0607C451" w14:textId="22FF70B2" w:rsidR="009A5EF9" w:rsidRPr="009A5EF9" w:rsidRDefault="001F277E" w:rsidP="001F277E">
      <w:pPr>
        <w:pStyle w:val="ListParagraph"/>
        <w:numPr>
          <w:ilvl w:val="0"/>
          <w:numId w:val="12"/>
        </w:numPr>
        <w:tabs>
          <w:tab w:val="left" w:pos="7740"/>
        </w:tabs>
        <w:spacing w:after="0" w:line="240" w:lineRule="auto"/>
        <w:jc w:val="both"/>
        <w:rPr>
          <w:rFonts w:ascii="Arial" w:hAnsi="Arial" w:cs="Arial"/>
          <w:b/>
          <w:color w:val="000000" w:themeColor="text1"/>
        </w:rPr>
      </w:pPr>
      <w:r>
        <w:rPr>
          <w:rFonts w:ascii="Arial" w:hAnsi="Arial" w:cs="Arial"/>
        </w:rPr>
        <w:t>B</w:t>
      </w:r>
      <w:r w:rsidR="009A5EF9" w:rsidRPr="009A5EF9">
        <w:rPr>
          <w:rFonts w:ascii="Arial" w:hAnsi="Arial" w:cs="Arial"/>
        </w:rPr>
        <w:t xml:space="preserve">e flexible to support work across all service areas to meet referral, geographical and organisational demands </w:t>
      </w:r>
    </w:p>
    <w:p w14:paraId="2601C956" w14:textId="7A0A1463" w:rsidR="009A5EF9" w:rsidRPr="009A5EF9" w:rsidRDefault="001F277E" w:rsidP="001F277E">
      <w:pPr>
        <w:pStyle w:val="ListParagraph"/>
        <w:numPr>
          <w:ilvl w:val="0"/>
          <w:numId w:val="12"/>
        </w:numPr>
        <w:tabs>
          <w:tab w:val="left" w:pos="7740"/>
        </w:tabs>
        <w:spacing w:after="0" w:line="240" w:lineRule="auto"/>
        <w:jc w:val="both"/>
        <w:rPr>
          <w:rFonts w:ascii="Arial" w:hAnsi="Arial" w:cs="Arial"/>
          <w:b/>
          <w:color w:val="000000" w:themeColor="text1"/>
        </w:rPr>
      </w:pPr>
      <w:r>
        <w:rPr>
          <w:rFonts w:ascii="Arial" w:hAnsi="Arial" w:cs="Arial"/>
        </w:rPr>
        <w:t>Un</w:t>
      </w:r>
      <w:r w:rsidR="009A5EF9" w:rsidRPr="009A5EF9">
        <w:rPr>
          <w:rFonts w:ascii="Arial" w:hAnsi="Arial" w:cs="Arial"/>
        </w:rPr>
        <w:t xml:space="preserve">dertake duties in line with safeguarding and </w:t>
      </w:r>
      <w:r>
        <w:rPr>
          <w:rFonts w:ascii="Arial" w:hAnsi="Arial" w:cs="Arial"/>
        </w:rPr>
        <w:t>GDPR</w:t>
      </w:r>
      <w:r w:rsidR="009A5EF9" w:rsidRPr="009A5EF9">
        <w:rPr>
          <w:rFonts w:ascii="Arial" w:hAnsi="Arial" w:cs="Arial"/>
        </w:rPr>
        <w:t xml:space="preserve"> principles</w:t>
      </w:r>
    </w:p>
    <w:p w14:paraId="653511F2" w14:textId="1048D55D" w:rsidR="009A5EF9" w:rsidRPr="009A5EF9" w:rsidRDefault="001F277E" w:rsidP="001F277E">
      <w:pPr>
        <w:pStyle w:val="ListParagraph"/>
        <w:numPr>
          <w:ilvl w:val="0"/>
          <w:numId w:val="12"/>
        </w:numPr>
        <w:tabs>
          <w:tab w:val="left" w:pos="7740"/>
        </w:tabs>
        <w:spacing w:after="0" w:line="240" w:lineRule="auto"/>
        <w:jc w:val="both"/>
        <w:rPr>
          <w:rFonts w:ascii="Arial" w:hAnsi="Arial" w:cs="Arial"/>
          <w:b/>
          <w:color w:val="000000" w:themeColor="text1"/>
        </w:rPr>
      </w:pPr>
      <w:r>
        <w:rPr>
          <w:rFonts w:ascii="Arial" w:hAnsi="Arial" w:cs="Arial"/>
        </w:rPr>
        <w:t>P</w:t>
      </w:r>
      <w:r w:rsidR="009A5EF9" w:rsidRPr="009A5EF9">
        <w:rPr>
          <w:rFonts w:ascii="Arial" w:hAnsi="Arial" w:cs="Arial"/>
        </w:rPr>
        <w:t>roduce reports for the Advocacy Manager</w:t>
      </w:r>
      <w:r>
        <w:rPr>
          <w:rFonts w:ascii="Arial" w:hAnsi="Arial" w:cs="Arial"/>
        </w:rPr>
        <w:t>s</w:t>
      </w:r>
      <w:r w:rsidR="009A5EF9" w:rsidRPr="009A5EF9">
        <w:rPr>
          <w:rFonts w:ascii="Arial" w:hAnsi="Arial" w:cs="Arial"/>
        </w:rPr>
        <w:t>, S</w:t>
      </w:r>
      <w:r>
        <w:rPr>
          <w:rFonts w:ascii="Arial" w:hAnsi="Arial" w:cs="Arial"/>
        </w:rPr>
        <w:t>L</w:t>
      </w:r>
      <w:r w:rsidR="009A5EF9" w:rsidRPr="009A5EF9">
        <w:rPr>
          <w:rFonts w:ascii="Arial" w:hAnsi="Arial" w:cs="Arial"/>
        </w:rPr>
        <w:t>T and, others as required</w:t>
      </w:r>
    </w:p>
    <w:p w14:paraId="60CEBFEA" w14:textId="0A98F485" w:rsidR="009A5EF9" w:rsidRPr="009A5EF9" w:rsidRDefault="001F277E" w:rsidP="001F277E">
      <w:pPr>
        <w:pStyle w:val="ListParagraph"/>
        <w:numPr>
          <w:ilvl w:val="0"/>
          <w:numId w:val="12"/>
        </w:numPr>
        <w:tabs>
          <w:tab w:val="left" w:pos="7740"/>
        </w:tabs>
        <w:spacing w:after="0" w:line="240" w:lineRule="auto"/>
        <w:jc w:val="both"/>
        <w:rPr>
          <w:rFonts w:ascii="Arial" w:hAnsi="Arial" w:cs="Arial"/>
          <w:b/>
          <w:color w:val="000000" w:themeColor="text1"/>
        </w:rPr>
      </w:pPr>
      <w:r>
        <w:rPr>
          <w:rFonts w:ascii="Arial" w:hAnsi="Arial" w:cs="Arial"/>
        </w:rPr>
        <w:t>Be</w:t>
      </w:r>
      <w:r w:rsidR="009A5EF9" w:rsidRPr="009A5EF9">
        <w:rPr>
          <w:rFonts w:ascii="Arial" w:hAnsi="Arial" w:cs="Arial"/>
        </w:rPr>
        <w:t xml:space="preserve"> available to work occasionally in the evening and weekends as required</w:t>
      </w:r>
    </w:p>
    <w:p w14:paraId="3E4F3383" w14:textId="33D5CB33" w:rsidR="009A5EF9" w:rsidRPr="009A5EF9" w:rsidRDefault="001F277E" w:rsidP="001F277E">
      <w:pPr>
        <w:pStyle w:val="ListParagraph"/>
        <w:numPr>
          <w:ilvl w:val="0"/>
          <w:numId w:val="12"/>
        </w:numPr>
        <w:tabs>
          <w:tab w:val="left" w:pos="7740"/>
        </w:tabs>
        <w:spacing w:after="0" w:line="240" w:lineRule="auto"/>
        <w:jc w:val="both"/>
        <w:rPr>
          <w:rFonts w:ascii="Arial" w:hAnsi="Arial" w:cs="Arial"/>
          <w:b/>
          <w:color w:val="000000" w:themeColor="text1"/>
        </w:rPr>
      </w:pPr>
      <w:r>
        <w:rPr>
          <w:rFonts w:ascii="Arial" w:hAnsi="Arial" w:cs="Arial"/>
        </w:rPr>
        <w:t>W</w:t>
      </w:r>
      <w:r w:rsidR="009A5EF9" w:rsidRPr="009A5EF9">
        <w:rPr>
          <w:rFonts w:ascii="Arial" w:hAnsi="Arial" w:cs="Arial"/>
        </w:rPr>
        <w:t xml:space="preserve">ork within Advocacy Focus’s policies and procedures </w:t>
      </w:r>
    </w:p>
    <w:p w14:paraId="3BD9726D" w14:textId="11C12A50" w:rsidR="009A5EF9" w:rsidRPr="009A5EF9" w:rsidRDefault="001F277E" w:rsidP="001F277E">
      <w:pPr>
        <w:pStyle w:val="ListParagraph"/>
        <w:numPr>
          <w:ilvl w:val="0"/>
          <w:numId w:val="12"/>
        </w:numPr>
        <w:tabs>
          <w:tab w:val="left" w:pos="7740"/>
        </w:tabs>
        <w:spacing w:after="0" w:line="240" w:lineRule="auto"/>
        <w:jc w:val="both"/>
        <w:rPr>
          <w:rFonts w:ascii="Arial" w:hAnsi="Arial" w:cs="Arial"/>
          <w:b/>
          <w:color w:val="000000" w:themeColor="text1"/>
        </w:rPr>
      </w:pPr>
      <w:r>
        <w:rPr>
          <w:rFonts w:ascii="Arial" w:hAnsi="Arial" w:cs="Arial"/>
        </w:rPr>
        <w:t>R</w:t>
      </w:r>
      <w:r w:rsidR="009A5EF9" w:rsidRPr="009A5EF9">
        <w:rPr>
          <w:rFonts w:ascii="Arial" w:hAnsi="Arial" w:cs="Arial"/>
        </w:rPr>
        <w:t>esponsible for identifying areas for personal development</w:t>
      </w:r>
    </w:p>
    <w:p w14:paraId="267F8ABE" w14:textId="19E17696" w:rsidR="00C27135" w:rsidRPr="001F277E" w:rsidRDefault="001F277E" w:rsidP="001F277E">
      <w:pPr>
        <w:pStyle w:val="ListParagraph"/>
        <w:numPr>
          <w:ilvl w:val="0"/>
          <w:numId w:val="12"/>
        </w:numPr>
        <w:tabs>
          <w:tab w:val="left" w:pos="7740"/>
        </w:tabs>
        <w:spacing w:after="0" w:line="240" w:lineRule="auto"/>
        <w:jc w:val="both"/>
        <w:rPr>
          <w:rFonts w:ascii="Arial" w:hAnsi="Arial" w:cs="Arial"/>
          <w:b/>
          <w:color w:val="000000" w:themeColor="text1"/>
        </w:rPr>
      </w:pPr>
      <w:r>
        <w:rPr>
          <w:rFonts w:ascii="Arial" w:hAnsi="Arial" w:cs="Arial"/>
        </w:rPr>
        <w:t>U</w:t>
      </w:r>
      <w:r w:rsidR="009A5EF9" w:rsidRPr="009A5EF9">
        <w:rPr>
          <w:rFonts w:ascii="Arial" w:hAnsi="Arial" w:cs="Arial"/>
        </w:rPr>
        <w:t>ndertake any other duties as commensurate with the grading of the post</w:t>
      </w:r>
    </w:p>
    <w:p w14:paraId="133694E4" w14:textId="4FA392CD" w:rsidR="001F277E" w:rsidRDefault="001F277E" w:rsidP="001F277E">
      <w:pPr>
        <w:tabs>
          <w:tab w:val="left" w:pos="7740"/>
        </w:tabs>
        <w:spacing w:after="0" w:line="240" w:lineRule="auto"/>
        <w:rPr>
          <w:rFonts w:ascii="Arial" w:hAnsi="Arial" w:cs="Arial"/>
          <w:b/>
          <w:color w:val="000000" w:themeColor="text1"/>
        </w:rPr>
      </w:pPr>
    </w:p>
    <w:p w14:paraId="5143AAC6" w14:textId="77777777" w:rsidR="00B53F9B" w:rsidRDefault="00B53F9B" w:rsidP="001F277E">
      <w:pPr>
        <w:tabs>
          <w:tab w:val="left" w:pos="7740"/>
        </w:tabs>
        <w:spacing w:after="0" w:line="240" w:lineRule="auto"/>
        <w:rPr>
          <w:rFonts w:ascii="Arial" w:hAnsi="Arial" w:cs="Arial"/>
          <w:b/>
          <w:color w:val="000000" w:themeColor="text1"/>
        </w:rPr>
      </w:pPr>
    </w:p>
    <w:p w14:paraId="6EF32E0C" w14:textId="4E6546E5" w:rsidR="00E0522B" w:rsidRDefault="00E0522B" w:rsidP="00C27135">
      <w:pPr>
        <w:tabs>
          <w:tab w:val="left" w:pos="7740"/>
        </w:tabs>
        <w:spacing w:after="0" w:line="240" w:lineRule="auto"/>
        <w:jc w:val="center"/>
        <w:rPr>
          <w:rFonts w:ascii="Arial" w:hAnsi="Arial" w:cs="Arial"/>
          <w:b/>
          <w:color w:val="1F4E79" w:themeColor="accent1" w:themeShade="80"/>
          <w:sz w:val="24"/>
          <w:szCs w:val="24"/>
        </w:rPr>
      </w:pPr>
    </w:p>
    <w:p w14:paraId="1E5DADB7" w14:textId="0ADDF5E3" w:rsidR="00E0522B" w:rsidRDefault="00E0522B" w:rsidP="00C27135">
      <w:pPr>
        <w:tabs>
          <w:tab w:val="left" w:pos="7740"/>
        </w:tabs>
        <w:spacing w:after="0" w:line="240" w:lineRule="auto"/>
        <w:jc w:val="center"/>
        <w:rPr>
          <w:rFonts w:ascii="Arial" w:hAnsi="Arial" w:cs="Arial"/>
          <w:b/>
          <w:color w:val="1F4E79" w:themeColor="accent1" w:themeShade="80"/>
          <w:sz w:val="24"/>
          <w:szCs w:val="24"/>
        </w:rPr>
      </w:pPr>
    </w:p>
    <w:p w14:paraId="002EC5FB" w14:textId="77777777" w:rsidR="00E0522B" w:rsidRDefault="00E0522B" w:rsidP="00C27135">
      <w:pPr>
        <w:tabs>
          <w:tab w:val="left" w:pos="7740"/>
        </w:tabs>
        <w:spacing w:after="0" w:line="240" w:lineRule="auto"/>
        <w:jc w:val="center"/>
        <w:rPr>
          <w:rFonts w:ascii="Arial" w:hAnsi="Arial" w:cs="Arial"/>
          <w:b/>
          <w:color w:val="1F4E79" w:themeColor="accent1" w:themeShade="80"/>
          <w:sz w:val="24"/>
          <w:szCs w:val="24"/>
        </w:rPr>
      </w:pPr>
    </w:p>
    <w:p w14:paraId="298A4723" w14:textId="32B543B4" w:rsidR="00375AC5" w:rsidRPr="00E13A55" w:rsidRDefault="00375AC5" w:rsidP="00C27135">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Person Specification – What we need from you</w:t>
      </w:r>
    </w:p>
    <w:p w14:paraId="38D7C0DD"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480EAC23" w14:textId="3EBB7D13" w:rsidR="00375AC5" w:rsidRPr="00D42114"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D42114">
        <w:rPr>
          <w:rFonts w:ascii="Arial" w:hAnsi="Arial" w:cs="Arial"/>
          <w:color w:val="000000" w:themeColor="text1"/>
        </w:rPr>
        <w:t>a</w:t>
      </w:r>
      <w:r w:rsidR="009A5EF9">
        <w:rPr>
          <w:rFonts w:ascii="Arial" w:hAnsi="Arial" w:cs="Arial"/>
          <w:color w:val="000000" w:themeColor="text1"/>
        </w:rPr>
        <w:t xml:space="preserve"> Community Advocate</w:t>
      </w:r>
      <w:r w:rsidRPr="00D42114">
        <w:rPr>
          <w:rFonts w:ascii="Arial" w:hAnsi="Arial" w:cs="Arial"/>
          <w:color w:val="000000" w:themeColor="text1"/>
        </w:rPr>
        <w:t>. You will see you don’t always need specific qualifications or experience, but you will need to be able to demonstrate certain personal qualities.</w:t>
      </w:r>
    </w:p>
    <w:p w14:paraId="75EE89FC"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5B308F7E" w14:textId="7E97474D" w:rsidR="00375AC5"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The essential criteria are those things which you must have in order to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0C97636A" w14:textId="77777777" w:rsidR="00C21A4B" w:rsidRDefault="00C21A4B" w:rsidP="00E13A55">
      <w:pPr>
        <w:tabs>
          <w:tab w:val="left" w:pos="7740"/>
        </w:tabs>
        <w:spacing w:after="0" w:line="240" w:lineRule="auto"/>
        <w:jc w:val="both"/>
        <w:rPr>
          <w:rFonts w:ascii="Arial" w:hAnsi="Arial" w:cs="Arial"/>
          <w:color w:val="000000" w:themeColor="text1"/>
        </w:rPr>
      </w:pPr>
    </w:p>
    <w:p w14:paraId="3404AEDE" w14:textId="78D2E9EE" w:rsidR="00E0522B" w:rsidRPr="00D42114" w:rsidRDefault="00C21A4B" w:rsidP="00C21A4B">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past experience doesn’t align perfectly with every qualification in the job description, we encourage you to apply anyways. You may just be the right candidate for this or other roles. </w:t>
      </w:r>
    </w:p>
    <w:p w14:paraId="221D31FF" w14:textId="1D6DF0B9" w:rsidR="00C21A4B" w:rsidRDefault="00C21A4B" w:rsidP="00E13A55">
      <w:pPr>
        <w:tabs>
          <w:tab w:val="left" w:pos="7740"/>
        </w:tabs>
        <w:spacing w:after="0" w:line="240" w:lineRule="auto"/>
        <w:jc w:val="both"/>
        <w:rPr>
          <w:rFonts w:ascii="Arial" w:hAnsi="Arial" w:cs="Arial"/>
          <w:color w:val="000000" w:themeColor="text1"/>
        </w:rPr>
      </w:pPr>
    </w:p>
    <w:p w14:paraId="1DB8A813" w14:textId="77777777" w:rsidR="00E0522B" w:rsidRPr="00D42114" w:rsidRDefault="00E0522B" w:rsidP="00E13A55">
      <w:pPr>
        <w:tabs>
          <w:tab w:val="left" w:pos="7740"/>
        </w:tabs>
        <w:spacing w:after="0" w:line="240" w:lineRule="auto"/>
        <w:jc w:val="both"/>
        <w:rPr>
          <w:rFonts w:ascii="Arial" w:hAnsi="Arial" w:cs="Arial"/>
          <w:color w:val="000000" w:themeColor="text1"/>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69D13ADC" w14:textId="77777777" w:rsidTr="00D42114">
        <w:trPr>
          <w:trHeight w:val="112"/>
        </w:trPr>
        <w:tc>
          <w:tcPr>
            <w:tcW w:w="10593" w:type="dxa"/>
            <w:gridSpan w:val="2"/>
            <w:shd w:val="clear" w:color="auto" w:fill="D9D9D9" w:themeFill="background1" w:themeFillShade="D9"/>
          </w:tcPr>
          <w:p w14:paraId="4FE9C5A7"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5650837D"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616B3BE6" w14:textId="77777777" w:rsidTr="00D42114">
        <w:trPr>
          <w:trHeight w:val="112"/>
        </w:trPr>
        <w:tc>
          <w:tcPr>
            <w:tcW w:w="5206" w:type="dxa"/>
          </w:tcPr>
          <w:p w14:paraId="1ACBEBB5" w14:textId="77777777" w:rsidR="00375AC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1C1E33CE" w14:textId="77777777" w:rsidR="00E13A55" w:rsidRPr="00F300AD" w:rsidRDefault="00E13A55" w:rsidP="00E13A55">
            <w:pPr>
              <w:pStyle w:val="Default"/>
              <w:rPr>
                <w:rFonts w:ascii="Arial" w:hAnsi="Arial" w:cs="Arial"/>
                <w:color w:val="1F4E79" w:themeColor="accent1" w:themeShade="80"/>
                <w:sz w:val="22"/>
                <w:szCs w:val="22"/>
              </w:rPr>
            </w:pPr>
          </w:p>
        </w:tc>
        <w:tc>
          <w:tcPr>
            <w:tcW w:w="5387" w:type="dxa"/>
          </w:tcPr>
          <w:p w14:paraId="4DB63064"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28F0A341" w14:textId="77777777" w:rsidTr="00D42114">
        <w:trPr>
          <w:trHeight w:val="112"/>
        </w:trPr>
        <w:tc>
          <w:tcPr>
            <w:tcW w:w="5206" w:type="dxa"/>
          </w:tcPr>
          <w:p w14:paraId="69E5E302" w14:textId="520D7B16" w:rsidR="00375AC5" w:rsidRDefault="00375AC5" w:rsidP="001F277E">
            <w:pPr>
              <w:pStyle w:val="Default"/>
              <w:jc w:val="both"/>
              <w:rPr>
                <w:rFonts w:ascii="Arial" w:hAnsi="Arial" w:cs="Arial"/>
                <w:bCs/>
                <w:sz w:val="22"/>
                <w:szCs w:val="22"/>
              </w:rPr>
            </w:pPr>
            <w:r w:rsidRPr="00D42114">
              <w:rPr>
                <w:rFonts w:ascii="Arial" w:hAnsi="Arial" w:cs="Arial"/>
                <w:bCs/>
                <w:sz w:val="22"/>
                <w:szCs w:val="22"/>
              </w:rPr>
              <w:t xml:space="preserve">A minimum of 1 years’ </w:t>
            </w:r>
            <w:r w:rsidR="009A5EF9">
              <w:rPr>
                <w:rFonts w:ascii="Arial" w:hAnsi="Arial" w:cs="Arial"/>
                <w:bCs/>
                <w:sz w:val="22"/>
                <w:szCs w:val="22"/>
              </w:rPr>
              <w:t>experience in the health and social care sector or similar experience considered.</w:t>
            </w:r>
          </w:p>
          <w:p w14:paraId="3342B89E" w14:textId="77777777" w:rsidR="00E13A55" w:rsidRPr="00D42114" w:rsidRDefault="00E13A55" w:rsidP="001F277E">
            <w:pPr>
              <w:pStyle w:val="Default"/>
              <w:jc w:val="both"/>
              <w:rPr>
                <w:rFonts w:ascii="Arial" w:hAnsi="Arial" w:cs="Arial"/>
                <w:bCs/>
                <w:sz w:val="22"/>
                <w:szCs w:val="22"/>
              </w:rPr>
            </w:pPr>
          </w:p>
        </w:tc>
        <w:tc>
          <w:tcPr>
            <w:tcW w:w="5387" w:type="dxa"/>
          </w:tcPr>
          <w:p w14:paraId="21B146AA" w14:textId="36561A24" w:rsidR="00375AC5" w:rsidRPr="00D42114" w:rsidRDefault="009A5EF9" w:rsidP="001F277E">
            <w:pPr>
              <w:pStyle w:val="Default"/>
              <w:jc w:val="both"/>
              <w:rPr>
                <w:rFonts w:ascii="Arial" w:hAnsi="Arial" w:cs="Arial"/>
                <w:bCs/>
                <w:sz w:val="22"/>
                <w:szCs w:val="22"/>
              </w:rPr>
            </w:pPr>
            <w:r>
              <w:rPr>
                <w:rFonts w:ascii="Arial" w:hAnsi="Arial" w:cs="Arial"/>
                <w:sz w:val="22"/>
                <w:szCs w:val="22"/>
              </w:rPr>
              <w:t xml:space="preserve">Experience of working in the advocacy sector </w:t>
            </w:r>
          </w:p>
        </w:tc>
      </w:tr>
      <w:tr w:rsidR="00375AC5" w:rsidRPr="00D42114" w14:paraId="1B071187" w14:textId="77777777" w:rsidTr="00D42114">
        <w:trPr>
          <w:trHeight w:val="112"/>
        </w:trPr>
        <w:tc>
          <w:tcPr>
            <w:tcW w:w="5206" w:type="dxa"/>
          </w:tcPr>
          <w:p w14:paraId="30612552" w14:textId="77777777" w:rsidR="001F277E" w:rsidRDefault="001F277E" w:rsidP="001F277E">
            <w:pPr>
              <w:pStyle w:val="Default"/>
              <w:jc w:val="both"/>
              <w:rPr>
                <w:rFonts w:ascii="Arial" w:hAnsi="Arial" w:cs="Arial"/>
                <w:sz w:val="22"/>
                <w:szCs w:val="22"/>
              </w:rPr>
            </w:pPr>
            <w:r w:rsidRPr="00D42114">
              <w:rPr>
                <w:rFonts w:ascii="Arial" w:hAnsi="Arial" w:cs="Arial"/>
                <w:sz w:val="22"/>
                <w:szCs w:val="22"/>
              </w:rPr>
              <w:t>Grade C or above in English and Maths (or equivalent)</w:t>
            </w:r>
          </w:p>
          <w:p w14:paraId="114B41A3" w14:textId="77777777" w:rsidR="00E13A55" w:rsidRPr="00D42114" w:rsidRDefault="00E13A55" w:rsidP="001F277E">
            <w:pPr>
              <w:pStyle w:val="Default"/>
              <w:jc w:val="both"/>
              <w:rPr>
                <w:rFonts w:ascii="Arial" w:hAnsi="Arial" w:cs="Arial"/>
                <w:bCs/>
                <w:sz w:val="22"/>
                <w:szCs w:val="22"/>
              </w:rPr>
            </w:pPr>
          </w:p>
        </w:tc>
        <w:tc>
          <w:tcPr>
            <w:tcW w:w="5387" w:type="dxa"/>
          </w:tcPr>
          <w:p w14:paraId="0F21B41A" w14:textId="77777777" w:rsidR="00375AC5" w:rsidRPr="00D42114" w:rsidRDefault="00375AC5" w:rsidP="001F277E">
            <w:pPr>
              <w:pStyle w:val="Default"/>
              <w:jc w:val="both"/>
              <w:rPr>
                <w:rFonts w:ascii="Arial" w:hAnsi="Arial" w:cs="Arial"/>
                <w:sz w:val="22"/>
                <w:szCs w:val="22"/>
              </w:rPr>
            </w:pPr>
            <w:r w:rsidRPr="00D42114">
              <w:rPr>
                <w:rFonts w:ascii="Arial" w:hAnsi="Arial" w:cs="Arial"/>
                <w:sz w:val="22"/>
                <w:szCs w:val="22"/>
              </w:rPr>
              <w:t>Experience/</w:t>
            </w:r>
            <w:r w:rsidR="00E8096B">
              <w:rPr>
                <w:rFonts w:ascii="Arial" w:hAnsi="Arial" w:cs="Arial"/>
                <w:sz w:val="22"/>
                <w:szCs w:val="22"/>
              </w:rPr>
              <w:t xml:space="preserve"> </w:t>
            </w:r>
            <w:r w:rsidRPr="00D42114">
              <w:rPr>
                <w:rFonts w:ascii="Arial" w:hAnsi="Arial" w:cs="Arial"/>
                <w:sz w:val="22"/>
                <w:szCs w:val="22"/>
              </w:rPr>
              <w:t>knowledge of local and national safeguarding policies and practice.</w:t>
            </w:r>
          </w:p>
        </w:tc>
      </w:tr>
      <w:tr w:rsidR="00375AC5" w:rsidRPr="00D42114" w14:paraId="6F5ADD8D" w14:textId="77777777" w:rsidTr="00D42114">
        <w:trPr>
          <w:trHeight w:val="250"/>
        </w:trPr>
        <w:tc>
          <w:tcPr>
            <w:tcW w:w="5206" w:type="dxa"/>
          </w:tcPr>
          <w:p w14:paraId="20B2D2D3" w14:textId="77777777" w:rsidR="00E13A55" w:rsidRPr="00D42114" w:rsidRDefault="00E13A55" w:rsidP="001F277E">
            <w:pPr>
              <w:pStyle w:val="Default"/>
              <w:jc w:val="both"/>
              <w:rPr>
                <w:rFonts w:ascii="Arial" w:hAnsi="Arial" w:cs="Arial"/>
                <w:sz w:val="22"/>
                <w:szCs w:val="22"/>
              </w:rPr>
            </w:pPr>
          </w:p>
        </w:tc>
        <w:tc>
          <w:tcPr>
            <w:tcW w:w="5387" w:type="dxa"/>
          </w:tcPr>
          <w:p w14:paraId="074EA69F" w14:textId="22F06B82" w:rsidR="00375AC5" w:rsidRPr="00D42114" w:rsidRDefault="005F211E" w:rsidP="001F277E">
            <w:pPr>
              <w:pStyle w:val="Default"/>
              <w:jc w:val="both"/>
              <w:rPr>
                <w:rFonts w:ascii="Arial" w:hAnsi="Arial" w:cs="Arial"/>
                <w:sz w:val="22"/>
                <w:szCs w:val="22"/>
              </w:rPr>
            </w:pPr>
            <w:r>
              <w:rPr>
                <w:rFonts w:ascii="Arial" w:hAnsi="Arial" w:cs="Arial"/>
                <w:sz w:val="22"/>
                <w:szCs w:val="22"/>
              </w:rPr>
              <w:t xml:space="preserve">Independent Advocacy qualifications </w:t>
            </w:r>
          </w:p>
        </w:tc>
      </w:tr>
      <w:tr w:rsidR="00F300AD" w:rsidRPr="00F300AD" w14:paraId="04EBB42C" w14:textId="77777777" w:rsidTr="00D42114">
        <w:trPr>
          <w:trHeight w:val="112"/>
        </w:trPr>
        <w:tc>
          <w:tcPr>
            <w:tcW w:w="10593" w:type="dxa"/>
            <w:gridSpan w:val="2"/>
            <w:shd w:val="clear" w:color="auto" w:fill="D9D9D9" w:themeFill="background1" w:themeFillShade="D9"/>
          </w:tcPr>
          <w:p w14:paraId="0BF2687B"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lastRenderedPageBreak/>
              <w:t>Achievements, experience, skills &amp; abilities</w:t>
            </w:r>
          </w:p>
          <w:p w14:paraId="6D9EECB4"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3BE3BBDB" w14:textId="77777777" w:rsidTr="00D42114">
        <w:trPr>
          <w:trHeight w:val="112"/>
        </w:trPr>
        <w:tc>
          <w:tcPr>
            <w:tcW w:w="5206" w:type="dxa"/>
          </w:tcPr>
          <w:p w14:paraId="616BBC59" w14:textId="77777777" w:rsidR="00375AC5" w:rsidRDefault="00375AC5" w:rsidP="001F277E">
            <w:pPr>
              <w:pStyle w:val="Default"/>
              <w:jc w:val="both"/>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7D257D4B" w14:textId="77777777" w:rsidR="00E13A55" w:rsidRPr="00F300AD" w:rsidRDefault="00E13A55" w:rsidP="001F277E">
            <w:pPr>
              <w:pStyle w:val="Default"/>
              <w:jc w:val="both"/>
              <w:rPr>
                <w:rFonts w:ascii="Arial" w:hAnsi="Arial" w:cs="Arial"/>
                <w:color w:val="1F4E79" w:themeColor="accent1" w:themeShade="80"/>
                <w:sz w:val="22"/>
                <w:szCs w:val="22"/>
              </w:rPr>
            </w:pPr>
          </w:p>
        </w:tc>
        <w:tc>
          <w:tcPr>
            <w:tcW w:w="5387" w:type="dxa"/>
          </w:tcPr>
          <w:p w14:paraId="224493B8" w14:textId="77777777" w:rsidR="00375AC5" w:rsidRPr="00F300AD" w:rsidRDefault="00375AC5" w:rsidP="001F277E">
            <w:pPr>
              <w:pStyle w:val="Default"/>
              <w:jc w:val="both"/>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1372758B" w14:textId="77777777" w:rsidTr="00D42114">
        <w:trPr>
          <w:trHeight w:val="430"/>
        </w:trPr>
        <w:tc>
          <w:tcPr>
            <w:tcW w:w="5206" w:type="dxa"/>
          </w:tcPr>
          <w:p w14:paraId="2AAA9B60" w14:textId="77777777" w:rsidR="00375AC5" w:rsidRPr="00D42114" w:rsidRDefault="00375AC5" w:rsidP="001F277E">
            <w:pPr>
              <w:pStyle w:val="Default"/>
              <w:jc w:val="both"/>
              <w:rPr>
                <w:rFonts w:ascii="Arial" w:hAnsi="Arial" w:cs="Arial"/>
                <w:sz w:val="22"/>
                <w:szCs w:val="22"/>
              </w:rPr>
            </w:pPr>
            <w:r w:rsidRPr="00D42114">
              <w:rPr>
                <w:rFonts w:ascii="Arial" w:hAnsi="Arial" w:cs="Arial"/>
                <w:sz w:val="22"/>
                <w:szCs w:val="22"/>
              </w:rPr>
              <w:t>Able to be caring, sensitive and patient while supporting people to be as independent as possible.</w:t>
            </w:r>
          </w:p>
        </w:tc>
        <w:tc>
          <w:tcPr>
            <w:tcW w:w="5387" w:type="dxa"/>
          </w:tcPr>
          <w:p w14:paraId="6E176B0B" w14:textId="5E0671BC" w:rsidR="00375AC5" w:rsidRPr="00D42114" w:rsidRDefault="00375AC5" w:rsidP="001F277E">
            <w:pPr>
              <w:pStyle w:val="Default"/>
              <w:jc w:val="both"/>
              <w:rPr>
                <w:rFonts w:ascii="Arial" w:hAnsi="Arial" w:cs="Arial"/>
                <w:sz w:val="22"/>
                <w:szCs w:val="22"/>
              </w:rPr>
            </w:pPr>
            <w:r w:rsidRPr="00D42114">
              <w:rPr>
                <w:rFonts w:ascii="Arial" w:hAnsi="Arial" w:cs="Arial"/>
                <w:sz w:val="22"/>
                <w:szCs w:val="22"/>
              </w:rPr>
              <w:t xml:space="preserve">Experience of working with vulnerable people in a home, </w:t>
            </w:r>
            <w:r w:rsidR="001F277E" w:rsidRPr="00D42114">
              <w:rPr>
                <w:rFonts w:ascii="Arial" w:hAnsi="Arial" w:cs="Arial"/>
                <w:sz w:val="22"/>
                <w:szCs w:val="22"/>
              </w:rPr>
              <w:t>community,</w:t>
            </w:r>
            <w:r w:rsidRPr="00D42114">
              <w:rPr>
                <w:rFonts w:ascii="Arial" w:hAnsi="Arial" w:cs="Arial"/>
                <w:sz w:val="22"/>
                <w:szCs w:val="22"/>
              </w:rPr>
              <w:t xml:space="preserve"> or education setting. </w:t>
            </w:r>
          </w:p>
        </w:tc>
      </w:tr>
      <w:tr w:rsidR="00375AC5" w:rsidRPr="00D42114" w14:paraId="07C20701" w14:textId="77777777" w:rsidTr="00D42114">
        <w:trPr>
          <w:trHeight w:val="588"/>
        </w:trPr>
        <w:tc>
          <w:tcPr>
            <w:tcW w:w="5206" w:type="dxa"/>
          </w:tcPr>
          <w:p w14:paraId="29140261" w14:textId="77777777" w:rsidR="00375AC5" w:rsidRPr="00D42114" w:rsidRDefault="00375AC5" w:rsidP="001F277E">
            <w:pPr>
              <w:pStyle w:val="Default"/>
              <w:jc w:val="both"/>
              <w:rPr>
                <w:rFonts w:ascii="Arial" w:hAnsi="Arial" w:cs="Arial"/>
                <w:sz w:val="22"/>
                <w:szCs w:val="22"/>
              </w:rPr>
            </w:pPr>
            <w:r w:rsidRPr="00D42114">
              <w:rPr>
                <w:rFonts w:ascii="Arial" w:hAnsi="Arial" w:cs="Arial"/>
                <w:sz w:val="22"/>
                <w:szCs w:val="22"/>
              </w:rPr>
              <w:t>Keen to work with the people Advocacy Focus supports and demonstrate empathy and compassion.</w:t>
            </w:r>
          </w:p>
        </w:tc>
        <w:tc>
          <w:tcPr>
            <w:tcW w:w="5387" w:type="dxa"/>
          </w:tcPr>
          <w:p w14:paraId="7FAC1582" w14:textId="77777777" w:rsidR="00375AC5" w:rsidRPr="00D42114" w:rsidRDefault="00375AC5" w:rsidP="001F277E">
            <w:pPr>
              <w:pStyle w:val="Default"/>
              <w:jc w:val="both"/>
              <w:rPr>
                <w:rFonts w:ascii="Arial" w:hAnsi="Arial" w:cs="Arial"/>
                <w:sz w:val="22"/>
                <w:szCs w:val="22"/>
              </w:rPr>
            </w:pPr>
            <w:r w:rsidRPr="00D42114">
              <w:rPr>
                <w:rFonts w:ascii="Arial" w:hAnsi="Arial" w:cs="Arial"/>
                <w:sz w:val="22"/>
                <w:szCs w:val="22"/>
              </w:rPr>
              <w:t>An understanding of human rights, safeguarding and mental health.</w:t>
            </w:r>
          </w:p>
        </w:tc>
      </w:tr>
      <w:tr w:rsidR="00375AC5" w:rsidRPr="00D42114" w14:paraId="7E17271D" w14:textId="77777777" w:rsidTr="00D42114">
        <w:trPr>
          <w:trHeight w:val="587"/>
        </w:trPr>
        <w:tc>
          <w:tcPr>
            <w:tcW w:w="5206" w:type="dxa"/>
          </w:tcPr>
          <w:p w14:paraId="39935EB2" w14:textId="77777777" w:rsidR="00375AC5" w:rsidRDefault="00375AC5" w:rsidP="001F277E">
            <w:pPr>
              <w:pStyle w:val="Default"/>
              <w:jc w:val="both"/>
              <w:rPr>
                <w:rFonts w:ascii="Arial" w:hAnsi="Arial" w:cs="Arial"/>
                <w:sz w:val="22"/>
                <w:szCs w:val="22"/>
              </w:rPr>
            </w:pPr>
            <w:r w:rsidRPr="00D42114">
              <w:rPr>
                <w:rFonts w:ascii="Arial" w:hAnsi="Arial" w:cs="Arial"/>
                <w:sz w:val="22"/>
                <w:szCs w:val="22"/>
              </w:rPr>
              <w:t>Enthusiasm to make a difference to people’s lives.</w:t>
            </w:r>
          </w:p>
          <w:p w14:paraId="65A4A861" w14:textId="77777777" w:rsidR="00E13A55" w:rsidRDefault="00E13A55" w:rsidP="001F277E">
            <w:pPr>
              <w:pStyle w:val="Default"/>
              <w:jc w:val="both"/>
              <w:rPr>
                <w:rFonts w:ascii="Arial" w:hAnsi="Arial" w:cs="Arial"/>
                <w:sz w:val="22"/>
                <w:szCs w:val="22"/>
              </w:rPr>
            </w:pPr>
          </w:p>
          <w:p w14:paraId="78DC89A5" w14:textId="77777777" w:rsidR="00E13A55" w:rsidRPr="00D42114" w:rsidRDefault="00E13A55" w:rsidP="001F277E">
            <w:pPr>
              <w:pStyle w:val="Default"/>
              <w:jc w:val="both"/>
              <w:rPr>
                <w:rFonts w:ascii="Arial" w:hAnsi="Arial" w:cs="Arial"/>
                <w:sz w:val="22"/>
                <w:szCs w:val="22"/>
              </w:rPr>
            </w:pPr>
          </w:p>
        </w:tc>
        <w:tc>
          <w:tcPr>
            <w:tcW w:w="5387" w:type="dxa"/>
          </w:tcPr>
          <w:p w14:paraId="3F997B2C" w14:textId="77777777" w:rsidR="00375AC5" w:rsidRPr="00D42114" w:rsidRDefault="00375AC5" w:rsidP="001F277E">
            <w:pPr>
              <w:pStyle w:val="Default"/>
              <w:jc w:val="both"/>
              <w:rPr>
                <w:rFonts w:ascii="Arial" w:hAnsi="Arial" w:cs="Arial"/>
                <w:sz w:val="22"/>
                <w:szCs w:val="22"/>
              </w:rPr>
            </w:pPr>
            <w:r w:rsidRPr="00D42114">
              <w:rPr>
                <w:rFonts w:ascii="Arial" w:hAnsi="Arial" w:cs="Arial"/>
                <w:sz w:val="22"/>
                <w:szCs w:val="22"/>
              </w:rPr>
              <w:t>Experience of supporting people through health or social care services.</w:t>
            </w:r>
          </w:p>
        </w:tc>
      </w:tr>
      <w:tr w:rsidR="00375AC5" w:rsidRPr="00D42114" w14:paraId="349E7EBD" w14:textId="77777777" w:rsidTr="00D42114">
        <w:trPr>
          <w:trHeight w:val="688"/>
        </w:trPr>
        <w:tc>
          <w:tcPr>
            <w:tcW w:w="5206" w:type="dxa"/>
          </w:tcPr>
          <w:p w14:paraId="59448576" w14:textId="501BA778" w:rsidR="00375AC5" w:rsidRPr="00D42114" w:rsidRDefault="00375AC5" w:rsidP="001F277E">
            <w:pPr>
              <w:pStyle w:val="Default"/>
              <w:jc w:val="both"/>
              <w:rPr>
                <w:rFonts w:ascii="Arial" w:hAnsi="Arial" w:cs="Arial"/>
                <w:sz w:val="22"/>
                <w:szCs w:val="22"/>
              </w:rPr>
            </w:pPr>
            <w:r w:rsidRPr="00D42114">
              <w:rPr>
                <w:rFonts w:ascii="Arial" w:hAnsi="Arial" w:cs="Arial"/>
                <w:sz w:val="22"/>
                <w:szCs w:val="22"/>
              </w:rPr>
              <w:t xml:space="preserve">The ability to understand guidelines, </w:t>
            </w:r>
            <w:r w:rsidR="001F277E" w:rsidRPr="00D42114">
              <w:rPr>
                <w:rFonts w:ascii="Arial" w:hAnsi="Arial" w:cs="Arial"/>
                <w:sz w:val="22"/>
                <w:szCs w:val="22"/>
              </w:rPr>
              <w:t>policies,</w:t>
            </w:r>
            <w:r w:rsidRPr="00D42114">
              <w:rPr>
                <w:rFonts w:ascii="Arial" w:hAnsi="Arial" w:cs="Arial"/>
                <w:sz w:val="22"/>
                <w:szCs w:val="22"/>
              </w:rPr>
              <w:t xml:space="preserve"> and records etc.</w:t>
            </w:r>
          </w:p>
          <w:p w14:paraId="34C0D882" w14:textId="77777777" w:rsidR="00375AC5" w:rsidRPr="00D42114" w:rsidRDefault="00375AC5" w:rsidP="001F277E">
            <w:pPr>
              <w:pStyle w:val="Default"/>
              <w:jc w:val="both"/>
              <w:rPr>
                <w:rFonts w:ascii="Arial" w:hAnsi="Arial" w:cs="Arial"/>
                <w:sz w:val="22"/>
                <w:szCs w:val="22"/>
              </w:rPr>
            </w:pPr>
            <w:r w:rsidRPr="00D42114">
              <w:rPr>
                <w:rFonts w:ascii="Arial" w:hAnsi="Arial" w:cs="Arial"/>
                <w:sz w:val="22"/>
                <w:szCs w:val="22"/>
              </w:rPr>
              <w:t>Experience of completing records yourself.</w:t>
            </w:r>
          </w:p>
        </w:tc>
        <w:tc>
          <w:tcPr>
            <w:tcW w:w="5387" w:type="dxa"/>
          </w:tcPr>
          <w:p w14:paraId="653EC87E" w14:textId="1BE1DB69" w:rsidR="00375AC5" w:rsidRPr="00D42114" w:rsidRDefault="00375AC5" w:rsidP="001F277E">
            <w:pPr>
              <w:pStyle w:val="Default"/>
              <w:jc w:val="both"/>
              <w:rPr>
                <w:rFonts w:ascii="Arial" w:hAnsi="Arial" w:cs="Arial"/>
                <w:sz w:val="22"/>
                <w:szCs w:val="22"/>
              </w:rPr>
            </w:pPr>
            <w:r w:rsidRPr="00D42114">
              <w:rPr>
                <w:rFonts w:ascii="Arial" w:hAnsi="Arial" w:cs="Arial"/>
                <w:sz w:val="22"/>
                <w:szCs w:val="22"/>
              </w:rPr>
              <w:t xml:space="preserve">Experience of </w:t>
            </w:r>
            <w:r w:rsidR="001F277E" w:rsidRPr="00D42114">
              <w:rPr>
                <w:rFonts w:ascii="Arial" w:hAnsi="Arial" w:cs="Arial"/>
                <w:sz w:val="22"/>
                <w:szCs w:val="22"/>
              </w:rPr>
              <w:t>outcome-based</w:t>
            </w:r>
            <w:r w:rsidRPr="00D42114">
              <w:rPr>
                <w:rFonts w:ascii="Arial" w:hAnsi="Arial" w:cs="Arial"/>
                <w:sz w:val="22"/>
                <w:szCs w:val="22"/>
              </w:rPr>
              <w:t xml:space="preserve"> service delivery and the required records which evidence that. </w:t>
            </w:r>
          </w:p>
        </w:tc>
      </w:tr>
      <w:tr w:rsidR="00D42114" w:rsidRPr="00D42114" w14:paraId="3B683F12" w14:textId="77777777" w:rsidTr="00D42114">
        <w:trPr>
          <w:trHeight w:val="688"/>
        </w:trPr>
        <w:tc>
          <w:tcPr>
            <w:tcW w:w="5206" w:type="dxa"/>
          </w:tcPr>
          <w:p w14:paraId="3F70E0E4" w14:textId="77777777" w:rsidR="00D42114" w:rsidRPr="00D42114" w:rsidRDefault="00D42114" w:rsidP="001F277E">
            <w:pPr>
              <w:pStyle w:val="Default"/>
              <w:jc w:val="both"/>
              <w:rPr>
                <w:rFonts w:ascii="Arial" w:hAnsi="Arial" w:cs="Arial"/>
                <w:sz w:val="22"/>
                <w:szCs w:val="22"/>
              </w:rPr>
            </w:pPr>
            <w:r w:rsidRPr="00D42114">
              <w:rPr>
                <w:rFonts w:ascii="Arial" w:hAnsi="Arial" w:cs="Arial"/>
                <w:sz w:val="22"/>
                <w:szCs w:val="22"/>
              </w:rPr>
              <w:t>Computer literate, including word processing skills, sound keyboard skills and knowledge of MS Word/ MS office applications</w:t>
            </w:r>
          </w:p>
        </w:tc>
        <w:tc>
          <w:tcPr>
            <w:tcW w:w="5387" w:type="dxa"/>
          </w:tcPr>
          <w:p w14:paraId="68706890" w14:textId="77777777" w:rsidR="00D42114" w:rsidRPr="00D42114" w:rsidRDefault="00D42114" w:rsidP="001F277E">
            <w:pPr>
              <w:pStyle w:val="Default"/>
              <w:jc w:val="both"/>
              <w:rPr>
                <w:rFonts w:ascii="Arial" w:hAnsi="Arial" w:cs="Arial"/>
                <w:sz w:val="22"/>
                <w:szCs w:val="22"/>
              </w:rPr>
            </w:pPr>
            <w:r w:rsidRPr="00D42114">
              <w:rPr>
                <w:rFonts w:ascii="Arial" w:hAnsi="Arial" w:cs="Arial"/>
                <w:sz w:val="22"/>
                <w:szCs w:val="22"/>
              </w:rPr>
              <w:t>A commitment to personal development and training</w:t>
            </w:r>
          </w:p>
        </w:tc>
      </w:tr>
      <w:tr w:rsidR="00D42114" w:rsidRPr="00D42114" w14:paraId="41A5D4FA" w14:textId="77777777" w:rsidTr="00D42114">
        <w:trPr>
          <w:trHeight w:val="688"/>
        </w:trPr>
        <w:tc>
          <w:tcPr>
            <w:tcW w:w="5206" w:type="dxa"/>
          </w:tcPr>
          <w:p w14:paraId="29485874" w14:textId="77777777" w:rsidR="00D42114" w:rsidRDefault="00D42114" w:rsidP="001F277E">
            <w:pPr>
              <w:pStyle w:val="Default"/>
              <w:jc w:val="both"/>
              <w:rPr>
                <w:rFonts w:ascii="Arial" w:hAnsi="Arial" w:cs="Arial"/>
                <w:sz w:val="22"/>
                <w:szCs w:val="22"/>
              </w:rPr>
            </w:pPr>
            <w:r w:rsidRPr="00D42114">
              <w:rPr>
                <w:rFonts w:ascii="Arial" w:hAnsi="Arial" w:cs="Arial"/>
                <w:sz w:val="22"/>
                <w:szCs w:val="22"/>
              </w:rPr>
              <w:t>Creating and delivering training sessions</w:t>
            </w:r>
          </w:p>
          <w:p w14:paraId="5776157C" w14:textId="77777777" w:rsidR="00E13A55" w:rsidRDefault="00E13A55" w:rsidP="001F277E">
            <w:pPr>
              <w:pStyle w:val="Default"/>
              <w:jc w:val="both"/>
              <w:rPr>
                <w:rFonts w:ascii="Arial" w:hAnsi="Arial" w:cs="Arial"/>
                <w:sz w:val="22"/>
                <w:szCs w:val="22"/>
              </w:rPr>
            </w:pPr>
          </w:p>
          <w:p w14:paraId="68230A7D" w14:textId="77777777" w:rsidR="00E13A55" w:rsidRPr="00D42114" w:rsidRDefault="00E13A55" w:rsidP="001F277E">
            <w:pPr>
              <w:pStyle w:val="Default"/>
              <w:jc w:val="both"/>
              <w:rPr>
                <w:rFonts w:ascii="Arial" w:hAnsi="Arial" w:cs="Arial"/>
                <w:sz w:val="22"/>
                <w:szCs w:val="22"/>
              </w:rPr>
            </w:pPr>
          </w:p>
        </w:tc>
        <w:tc>
          <w:tcPr>
            <w:tcW w:w="5387" w:type="dxa"/>
          </w:tcPr>
          <w:p w14:paraId="23565273" w14:textId="77777777" w:rsidR="00D42114" w:rsidRPr="00D42114" w:rsidRDefault="00D42114" w:rsidP="001F277E">
            <w:pPr>
              <w:pStyle w:val="Default"/>
              <w:jc w:val="both"/>
              <w:rPr>
                <w:rFonts w:ascii="Arial" w:hAnsi="Arial" w:cs="Arial"/>
                <w:sz w:val="22"/>
                <w:szCs w:val="22"/>
              </w:rPr>
            </w:pPr>
            <w:r w:rsidRPr="00D42114">
              <w:rPr>
                <w:rFonts w:ascii="Arial" w:hAnsi="Arial" w:cs="Arial"/>
                <w:sz w:val="22"/>
                <w:szCs w:val="22"/>
              </w:rPr>
              <w:t>Facilitating group work</w:t>
            </w:r>
          </w:p>
        </w:tc>
      </w:tr>
      <w:tr w:rsidR="00375AC5" w:rsidRPr="00D42114" w14:paraId="18038CE5" w14:textId="77777777" w:rsidTr="00D42114">
        <w:trPr>
          <w:trHeight w:val="429"/>
        </w:trPr>
        <w:tc>
          <w:tcPr>
            <w:tcW w:w="5206" w:type="dxa"/>
          </w:tcPr>
          <w:p w14:paraId="11E85470" w14:textId="77777777" w:rsidR="00E13A55" w:rsidRPr="00D42114" w:rsidRDefault="00375AC5" w:rsidP="001F277E">
            <w:pPr>
              <w:pStyle w:val="Default"/>
              <w:jc w:val="both"/>
              <w:rPr>
                <w:rFonts w:ascii="Arial" w:hAnsi="Arial" w:cs="Arial"/>
                <w:sz w:val="22"/>
                <w:szCs w:val="22"/>
              </w:rPr>
            </w:pPr>
            <w:r w:rsidRPr="00D42114">
              <w:rPr>
                <w:rFonts w:ascii="Arial" w:hAnsi="Arial" w:cs="Arial"/>
                <w:sz w:val="22"/>
                <w:szCs w:val="22"/>
              </w:rPr>
              <w:t>Ability to listen, understand and respond to people, always putting the person that’s being supported first.</w:t>
            </w:r>
          </w:p>
        </w:tc>
        <w:tc>
          <w:tcPr>
            <w:tcW w:w="5387" w:type="dxa"/>
          </w:tcPr>
          <w:p w14:paraId="18FC0975" w14:textId="38611D4E" w:rsidR="00375AC5" w:rsidRPr="00D42114" w:rsidRDefault="00375AC5" w:rsidP="001F277E">
            <w:pPr>
              <w:pStyle w:val="Default"/>
              <w:jc w:val="both"/>
              <w:rPr>
                <w:rFonts w:ascii="Arial" w:hAnsi="Arial" w:cs="Arial"/>
                <w:sz w:val="22"/>
                <w:szCs w:val="22"/>
              </w:rPr>
            </w:pPr>
            <w:r w:rsidRPr="00D42114">
              <w:rPr>
                <w:rFonts w:ascii="Arial" w:hAnsi="Arial" w:cs="Arial"/>
                <w:sz w:val="22"/>
                <w:szCs w:val="22"/>
              </w:rPr>
              <w:t xml:space="preserve">Experience of contributing to the </w:t>
            </w:r>
            <w:r w:rsidR="001F277E" w:rsidRPr="00D42114">
              <w:rPr>
                <w:rFonts w:ascii="Arial" w:hAnsi="Arial" w:cs="Arial"/>
                <w:sz w:val="22"/>
                <w:szCs w:val="22"/>
              </w:rPr>
              <w:t>person-centred</w:t>
            </w:r>
            <w:r w:rsidRPr="00D42114">
              <w:rPr>
                <w:rFonts w:ascii="Arial" w:hAnsi="Arial" w:cs="Arial"/>
                <w:sz w:val="22"/>
                <w:szCs w:val="22"/>
              </w:rPr>
              <w:t xml:space="preserve"> review process and of using a range of </w:t>
            </w:r>
            <w:r w:rsidR="00C21A4B" w:rsidRPr="00D42114">
              <w:rPr>
                <w:rFonts w:ascii="Arial" w:hAnsi="Arial" w:cs="Arial"/>
                <w:sz w:val="22"/>
                <w:szCs w:val="22"/>
              </w:rPr>
              <w:t>person-centred</w:t>
            </w:r>
            <w:r w:rsidRPr="00D42114">
              <w:rPr>
                <w:rFonts w:ascii="Arial" w:hAnsi="Arial" w:cs="Arial"/>
                <w:sz w:val="22"/>
                <w:szCs w:val="22"/>
              </w:rPr>
              <w:t xml:space="preserve"> planning tools. </w:t>
            </w:r>
          </w:p>
        </w:tc>
      </w:tr>
      <w:tr w:rsidR="00375AC5" w:rsidRPr="00D42114" w14:paraId="2A49A8BE" w14:textId="77777777" w:rsidTr="00D42114">
        <w:trPr>
          <w:trHeight w:val="589"/>
        </w:trPr>
        <w:tc>
          <w:tcPr>
            <w:tcW w:w="5206" w:type="dxa"/>
          </w:tcPr>
          <w:p w14:paraId="5B40FA4B" w14:textId="77777777" w:rsidR="00375AC5" w:rsidRPr="00D42114" w:rsidRDefault="00375AC5" w:rsidP="001F277E">
            <w:pPr>
              <w:pStyle w:val="Default"/>
              <w:jc w:val="both"/>
              <w:rPr>
                <w:rFonts w:ascii="Arial" w:hAnsi="Arial" w:cs="Arial"/>
                <w:sz w:val="22"/>
                <w:szCs w:val="22"/>
              </w:rPr>
            </w:pPr>
            <w:r w:rsidRPr="00D42114">
              <w:rPr>
                <w:rFonts w:ascii="Arial" w:hAnsi="Arial" w:cs="Arial"/>
                <w:sz w:val="22"/>
                <w:szCs w:val="22"/>
              </w:rPr>
              <w:t>Ability to get on well with people and work in harmony with others, by both challenging and helping people to develop and learn from their experiences.</w:t>
            </w:r>
          </w:p>
        </w:tc>
        <w:tc>
          <w:tcPr>
            <w:tcW w:w="5387" w:type="dxa"/>
          </w:tcPr>
          <w:p w14:paraId="66CEE590" w14:textId="77777777" w:rsidR="00375AC5" w:rsidRPr="00D42114" w:rsidRDefault="00375AC5" w:rsidP="001F277E">
            <w:pPr>
              <w:pStyle w:val="Default"/>
              <w:jc w:val="both"/>
              <w:rPr>
                <w:rFonts w:ascii="Arial" w:hAnsi="Arial" w:cs="Arial"/>
                <w:sz w:val="22"/>
                <w:szCs w:val="22"/>
              </w:rPr>
            </w:pPr>
            <w:r w:rsidRPr="00D42114">
              <w:rPr>
                <w:rFonts w:ascii="Arial" w:hAnsi="Arial" w:cs="Arial"/>
                <w:sz w:val="22"/>
                <w:szCs w:val="22"/>
              </w:rPr>
              <w:t xml:space="preserve">Experience of working in a work team setting. Experience of coaching and mentoring colleagues to improve practice. </w:t>
            </w:r>
          </w:p>
        </w:tc>
      </w:tr>
      <w:tr w:rsidR="00375AC5" w:rsidRPr="00D42114" w14:paraId="5540E951" w14:textId="77777777" w:rsidTr="00D42114">
        <w:trPr>
          <w:trHeight w:val="429"/>
        </w:trPr>
        <w:tc>
          <w:tcPr>
            <w:tcW w:w="5206" w:type="dxa"/>
          </w:tcPr>
          <w:p w14:paraId="66DB5C49" w14:textId="4BF30A64" w:rsidR="00375AC5" w:rsidRPr="00D42114" w:rsidRDefault="00375AC5" w:rsidP="001F277E">
            <w:pPr>
              <w:pStyle w:val="Default"/>
              <w:jc w:val="both"/>
              <w:rPr>
                <w:rFonts w:ascii="Arial" w:hAnsi="Arial" w:cs="Arial"/>
                <w:sz w:val="22"/>
                <w:szCs w:val="22"/>
              </w:rPr>
            </w:pPr>
            <w:r w:rsidRPr="00D42114">
              <w:rPr>
                <w:rFonts w:ascii="Arial" w:hAnsi="Arial" w:cs="Arial"/>
                <w:sz w:val="22"/>
                <w:szCs w:val="22"/>
              </w:rPr>
              <w:t xml:space="preserve">Ability to be flexible and open to new challenges, </w:t>
            </w:r>
            <w:r w:rsidR="001F277E" w:rsidRPr="00D42114">
              <w:rPr>
                <w:rFonts w:ascii="Arial" w:hAnsi="Arial" w:cs="Arial"/>
                <w:sz w:val="22"/>
                <w:szCs w:val="22"/>
              </w:rPr>
              <w:t>ideas,</w:t>
            </w:r>
            <w:r w:rsidRPr="00D42114">
              <w:rPr>
                <w:rFonts w:ascii="Arial" w:hAnsi="Arial" w:cs="Arial"/>
                <w:sz w:val="22"/>
                <w:szCs w:val="22"/>
              </w:rPr>
              <w:t xml:space="preserve"> and experiences. </w:t>
            </w:r>
          </w:p>
        </w:tc>
        <w:tc>
          <w:tcPr>
            <w:tcW w:w="5387" w:type="dxa"/>
          </w:tcPr>
          <w:p w14:paraId="08703F81" w14:textId="03C09BBC" w:rsidR="00D442A9" w:rsidRPr="00D42114" w:rsidRDefault="00375AC5" w:rsidP="001F277E">
            <w:pPr>
              <w:pStyle w:val="Default"/>
              <w:jc w:val="both"/>
              <w:rPr>
                <w:rFonts w:ascii="Arial" w:hAnsi="Arial" w:cs="Arial"/>
                <w:sz w:val="22"/>
                <w:szCs w:val="22"/>
              </w:rPr>
            </w:pPr>
            <w:r w:rsidRPr="00D42114">
              <w:rPr>
                <w:rFonts w:ascii="Arial" w:hAnsi="Arial" w:cs="Arial"/>
                <w:sz w:val="22"/>
                <w:szCs w:val="22"/>
              </w:rPr>
              <w:t xml:space="preserve">Experience of developing new ideas that improve people’s independence and working flexibly to achieve them. </w:t>
            </w:r>
          </w:p>
        </w:tc>
      </w:tr>
      <w:tr w:rsidR="00E0522B" w:rsidRPr="00D42114" w14:paraId="36EDCE82" w14:textId="77777777" w:rsidTr="00D42114">
        <w:trPr>
          <w:trHeight w:val="429"/>
        </w:trPr>
        <w:tc>
          <w:tcPr>
            <w:tcW w:w="5206" w:type="dxa"/>
          </w:tcPr>
          <w:p w14:paraId="041DC779" w14:textId="571D428B" w:rsidR="00E0522B" w:rsidRPr="00D42114" w:rsidRDefault="00E0522B" w:rsidP="001F277E">
            <w:pPr>
              <w:pStyle w:val="Default"/>
              <w:jc w:val="both"/>
              <w:rPr>
                <w:rFonts w:ascii="Arial" w:hAnsi="Arial" w:cs="Arial"/>
                <w:sz w:val="22"/>
                <w:szCs w:val="22"/>
              </w:rPr>
            </w:pPr>
            <w:r>
              <w:rPr>
                <w:rFonts w:ascii="Arial" w:hAnsi="Arial" w:cs="Arial"/>
                <w:sz w:val="22"/>
                <w:szCs w:val="22"/>
              </w:rPr>
              <w:t xml:space="preserve">Ability to travel around the service area on a daily basis, either via your own vehicle or through the use of public transport. </w:t>
            </w:r>
          </w:p>
        </w:tc>
        <w:tc>
          <w:tcPr>
            <w:tcW w:w="5387" w:type="dxa"/>
          </w:tcPr>
          <w:p w14:paraId="057A1114" w14:textId="77777777" w:rsidR="00E0522B" w:rsidRPr="00D42114" w:rsidRDefault="00E0522B" w:rsidP="001F277E">
            <w:pPr>
              <w:pStyle w:val="Default"/>
              <w:jc w:val="both"/>
              <w:rPr>
                <w:rFonts w:ascii="Arial" w:hAnsi="Arial" w:cs="Arial"/>
                <w:sz w:val="22"/>
                <w:szCs w:val="22"/>
              </w:rPr>
            </w:pPr>
          </w:p>
        </w:tc>
      </w:tr>
    </w:tbl>
    <w:p w14:paraId="1430AAA2"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2A0EB67C"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117B7E47"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49A82B5B" w14:textId="77777777" w:rsidR="00DA605D" w:rsidRPr="00D42114" w:rsidRDefault="00DA605D" w:rsidP="00E13A55">
      <w:pPr>
        <w:spacing w:after="0" w:line="240" w:lineRule="auto"/>
        <w:rPr>
          <w:rFonts w:ascii="Arial" w:hAnsi="Arial" w:cs="Arial"/>
        </w:rPr>
      </w:pPr>
    </w:p>
    <w:p w14:paraId="5394196D" w14:textId="77777777" w:rsidR="00DA605D" w:rsidRPr="00D42114" w:rsidRDefault="00DA605D" w:rsidP="00E13A55">
      <w:pPr>
        <w:spacing w:after="0" w:line="240" w:lineRule="auto"/>
        <w:rPr>
          <w:rFonts w:ascii="Arial" w:hAnsi="Arial" w:cs="Arial"/>
        </w:rPr>
      </w:pPr>
    </w:p>
    <w:p w14:paraId="73A03C7E" w14:textId="77777777" w:rsidR="00DA605D" w:rsidRPr="00D42114" w:rsidRDefault="00DA605D" w:rsidP="00E13A55">
      <w:pPr>
        <w:spacing w:after="0" w:line="240" w:lineRule="auto"/>
        <w:rPr>
          <w:rFonts w:ascii="Arial" w:hAnsi="Arial" w:cs="Arial"/>
        </w:rPr>
      </w:pPr>
    </w:p>
    <w:sectPr w:rsidR="00DA605D" w:rsidRPr="00D42114"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4F96" w14:textId="77777777" w:rsidR="00AF585F" w:rsidRDefault="00AF585F" w:rsidP="00126D81">
      <w:pPr>
        <w:spacing w:after="0" w:line="240" w:lineRule="auto"/>
      </w:pPr>
      <w:r>
        <w:separator/>
      </w:r>
    </w:p>
  </w:endnote>
  <w:endnote w:type="continuationSeparator" w:id="0">
    <w:p w14:paraId="2DECE490" w14:textId="77777777" w:rsidR="00AF585F" w:rsidRDefault="00AF585F" w:rsidP="00126D81">
      <w:pPr>
        <w:spacing w:after="0" w:line="240" w:lineRule="auto"/>
      </w:pPr>
      <w:r>
        <w:continuationSeparator/>
      </w:r>
    </w:p>
  </w:endnote>
  <w:endnote w:type="continuationNotice" w:id="1">
    <w:p w14:paraId="1E2B12A8" w14:textId="77777777" w:rsidR="00AF585F" w:rsidRDefault="00AF5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DBE8"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8240" behindDoc="0" locked="0" layoutInCell="1" allowOverlap="1" wp14:anchorId="2BCBD398" wp14:editId="4581328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78AE27"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38702E" w:rsidRPr="0038702E">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639E" w14:textId="77777777" w:rsidR="00AF585F" w:rsidRDefault="00AF585F" w:rsidP="00126D81">
      <w:pPr>
        <w:spacing w:after="0" w:line="240" w:lineRule="auto"/>
      </w:pPr>
      <w:r>
        <w:separator/>
      </w:r>
    </w:p>
  </w:footnote>
  <w:footnote w:type="continuationSeparator" w:id="0">
    <w:p w14:paraId="7E147CA9" w14:textId="77777777" w:rsidR="00AF585F" w:rsidRDefault="00AF585F" w:rsidP="00126D81">
      <w:pPr>
        <w:spacing w:after="0" w:line="240" w:lineRule="auto"/>
      </w:pPr>
      <w:r>
        <w:continuationSeparator/>
      </w:r>
    </w:p>
  </w:footnote>
  <w:footnote w:type="continuationNotice" w:id="1">
    <w:p w14:paraId="4A95DBCF" w14:textId="77777777" w:rsidR="00AF585F" w:rsidRDefault="00AF58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94F9" w14:textId="77777777" w:rsidR="00126D81" w:rsidRDefault="00F300AD" w:rsidP="00411412">
    <w:pPr>
      <w:pStyle w:val="Header"/>
      <w:tabs>
        <w:tab w:val="left" w:pos="1155"/>
        <w:tab w:val="right" w:pos="10466"/>
      </w:tabs>
    </w:pPr>
    <w:r>
      <w:rPr>
        <w:noProof/>
        <w:lang w:eastAsia="en-GB"/>
      </w:rPr>
      <w:drawing>
        <wp:inline distT="0" distB="0" distL="0" distR="0" wp14:anchorId="3A6D1C01" wp14:editId="06D81C8C">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9145E7"/>
    <w:multiLevelType w:val="hybridMultilevel"/>
    <w:tmpl w:val="D2F4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93B1B9D"/>
    <w:multiLevelType w:val="hybridMultilevel"/>
    <w:tmpl w:val="359E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A0E80"/>
    <w:multiLevelType w:val="hybridMultilevel"/>
    <w:tmpl w:val="ED10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678816">
    <w:abstractNumId w:val="7"/>
  </w:num>
  <w:num w:numId="2" w16cid:durableId="1147548755">
    <w:abstractNumId w:val="1"/>
  </w:num>
  <w:num w:numId="3" w16cid:durableId="782959754">
    <w:abstractNumId w:val="3"/>
  </w:num>
  <w:num w:numId="4" w16cid:durableId="1097359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2609520">
    <w:abstractNumId w:val="9"/>
  </w:num>
  <w:num w:numId="6" w16cid:durableId="16129003">
    <w:abstractNumId w:val="2"/>
  </w:num>
  <w:num w:numId="7" w16cid:durableId="2037195342">
    <w:abstractNumId w:val="12"/>
  </w:num>
  <w:num w:numId="8" w16cid:durableId="1506896970">
    <w:abstractNumId w:val="4"/>
  </w:num>
  <w:num w:numId="9" w16cid:durableId="1573925901">
    <w:abstractNumId w:val="11"/>
  </w:num>
  <w:num w:numId="10" w16cid:durableId="128788469">
    <w:abstractNumId w:val="0"/>
  </w:num>
  <w:num w:numId="11" w16cid:durableId="138694604">
    <w:abstractNumId w:val="8"/>
  </w:num>
  <w:num w:numId="12" w16cid:durableId="1434352159">
    <w:abstractNumId w:val="6"/>
  </w:num>
  <w:num w:numId="13" w16cid:durableId="2092460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45843"/>
    <w:rsid w:val="00050DFD"/>
    <w:rsid w:val="000A1C35"/>
    <w:rsid w:val="00126D81"/>
    <w:rsid w:val="001F277E"/>
    <w:rsid w:val="0020617E"/>
    <w:rsid w:val="002446C7"/>
    <w:rsid w:val="002573BF"/>
    <w:rsid w:val="00266EDD"/>
    <w:rsid w:val="002B3483"/>
    <w:rsid w:val="002C6E95"/>
    <w:rsid w:val="00315E1E"/>
    <w:rsid w:val="00340D5F"/>
    <w:rsid w:val="00375AC5"/>
    <w:rsid w:val="0038702E"/>
    <w:rsid w:val="00411412"/>
    <w:rsid w:val="00413CBD"/>
    <w:rsid w:val="004770D8"/>
    <w:rsid w:val="004D4F24"/>
    <w:rsid w:val="00527D08"/>
    <w:rsid w:val="00546BA9"/>
    <w:rsid w:val="005B5517"/>
    <w:rsid w:val="005F211E"/>
    <w:rsid w:val="007071A1"/>
    <w:rsid w:val="00713837"/>
    <w:rsid w:val="00757F32"/>
    <w:rsid w:val="00761113"/>
    <w:rsid w:val="00786E45"/>
    <w:rsid w:val="00804C5D"/>
    <w:rsid w:val="00820247"/>
    <w:rsid w:val="00836EF3"/>
    <w:rsid w:val="008532D8"/>
    <w:rsid w:val="008551B3"/>
    <w:rsid w:val="00890E32"/>
    <w:rsid w:val="008C40D6"/>
    <w:rsid w:val="008D1AD8"/>
    <w:rsid w:val="00950FBC"/>
    <w:rsid w:val="009571B5"/>
    <w:rsid w:val="00980710"/>
    <w:rsid w:val="009A5AA2"/>
    <w:rsid w:val="009A5EF9"/>
    <w:rsid w:val="009B197A"/>
    <w:rsid w:val="009B2EB8"/>
    <w:rsid w:val="009D4A90"/>
    <w:rsid w:val="00A53297"/>
    <w:rsid w:val="00A568D5"/>
    <w:rsid w:val="00AF585F"/>
    <w:rsid w:val="00AF69D5"/>
    <w:rsid w:val="00B50F0A"/>
    <w:rsid w:val="00B53F9B"/>
    <w:rsid w:val="00B80E65"/>
    <w:rsid w:val="00B940EC"/>
    <w:rsid w:val="00BE14F5"/>
    <w:rsid w:val="00C01BC6"/>
    <w:rsid w:val="00C053B3"/>
    <w:rsid w:val="00C07BEF"/>
    <w:rsid w:val="00C21A4B"/>
    <w:rsid w:val="00C27135"/>
    <w:rsid w:val="00CC489A"/>
    <w:rsid w:val="00D33C88"/>
    <w:rsid w:val="00D368F1"/>
    <w:rsid w:val="00D42114"/>
    <w:rsid w:val="00D442A9"/>
    <w:rsid w:val="00D86B51"/>
    <w:rsid w:val="00DA605D"/>
    <w:rsid w:val="00DB5B3A"/>
    <w:rsid w:val="00DC1C35"/>
    <w:rsid w:val="00E0522B"/>
    <w:rsid w:val="00E13A55"/>
    <w:rsid w:val="00E2392E"/>
    <w:rsid w:val="00E569DB"/>
    <w:rsid w:val="00E8096B"/>
    <w:rsid w:val="00E95E86"/>
    <w:rsid w:val="00EA725A"/>
    <w:rsid w:val="00EE6FBE"/>
    <w:rsid w:val="00F300AD"/>
    <w:rsid w:val="00F4749E"/>
    <w:rsid w:val="00F656EC"/>
    <w:rsid w:val="00F82566"/>
    <w:rsid w:val="00FB1D09"/>
    <w:rsid w:val="78728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97D08"/>
  <w15:chartTrackingRefBased/>
  <w15:docId w15:val="{757FCE89-143E-4EA2-ABFE-41F7F97C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07BEF"/>
    <w:rPr>
      <w:sz w:val="16"/>
      <w:szCs w:val="16"/>
    </w:rPr>
  </w:style>
  <w:style w:type="paragraph" w:styleId="CommentText">
    <w:name w:val="annotation text"/>
    <w:basedOn w:val="Normal"/>
    <w:link w:val="CommentTextChar"/>
    <w:uiPriority w:val="99"/>
    <w:semiHidden/>
    <w:unhideWhenUsed/>
    <w:rsid w:val="00C07BEF"/>
    <w:pPr>
      <w:spacing w:line="240" w:lineRule="auto"/>
    </w:pPr>
    <w:rPr>
      <w:sz w:val="20"/>
      <w:szCs w:val="20"/>
    </w:rPr>
  </w:style>
  <w:style w:type="character" w:customStyle="1" w:styleId="CommentTextChar">
    <w:name w:val="Comment Text Char"/>
    <w:basedOn w:val="DefaultParagraphFont"/>
    <w:link w:val="CommentText"/>
    <w:uiPriority w:val="99"/>
    <w:semiHidden/>
    <w:rsid w:val="00C07BEF"/>
    <w:rPr>
      <w:sz w:val="20"/>
      <w:szCs w:val="20"/>
    </w:rPr>
  </w:style>
  <w:style w:type="paragraph" w:styleId="CommentSubject">
    <w:name w:val="annotation subject"/>
    <w:basedOn w:val="CommentText"/>
    <w:next w:val="CommentText"/>
    <w:link w:val="CommentSubjectChar"/>
    <w:uiPriority w:val="99"/>
    <w:semiHidden/>
    <w:unhideWhenUsed/>
    <w:rsid w:val="00C07BEF"/>
    <w:rPr>
      <w:b/>
      <w:bCs/>
    </w:rPr>
  </w:style>
  <w:style w:type="character" w:customStyle="1" w:styleId="CommentSubjectChar">
    <w:name w:val="Comment Subject Char"/>
    <w:basedOn w:val="CommentTextChar"/>
    <w:link w:val="CommentSubject"/>
    <w:uiPriority w:val="99"/>
    <w:semiHidden/>
    <w:rsid w:val="00C07BEF"/>
    <w:rPr>
      <w:b/>
      <w:bCs/>
      <w:sz w:val="20"/>
      <w:szCs w:val="20"/>
    </w:rPr>
  </w:style>
  <w:style w:type="paragraph" w:styleId="BalloonText">
    <w:name w:val="Balloon Text"/>
    <w:basedOn w:val="Normal"/>
    <w:link w:val="BalloonTextChar"/>
    <w:uiPriority w:val="99"/>
    <w:semiHidden/>
    <w:unhideWhenUsed/>
    <w:rsid w:val="00C07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52948-71DF-4756-A553-0C8B4FDBBD13}">
  <ds:schemaRefs>
    <ds:schemaRef ds:uri="http://schemas.microsoft.com/sharepoint/v3/contenttype/forms"/>
  </ds:schemaRefs>
</ds:datastoreItem>
</file>

<file path=customXml/itemProps2.xml><?xml version="1.0" encoding="utf-8"?>
<ds:datastoreItem xmlns:ds="http://schemas.openxmlformats.org/officeDocument/2006/customXml" ds:itemID="{1A0C768C-7C75-46FF-B396-27B938992014}">
  <ds:schemaRefs>
    <ds:schemaRef ds:uri="9489cefe-e371-406d-b9fc-91eb58062d48"/>
    <ds:schemaRef ds:uri="http://www.w3.org/XML/1998/namespace"/>
    <ds:schemaRef ds:uri="http://purl.org/dc/terms/"/>
    <ds:schemaRef ds:uri="1ce73558-2673-4ee7-ae58-05c28e37d3a0"/>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F7B1282-434A-4503-A6FD-1C125BAE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3</cp:revision>
  <dcterms:created xsi:type="dcterms:W3CDTF">2023-02-23T07:31:00Z</dcterms:created>
  <dcterms:modified xsi:type="dcterms:W3CDTF">2023-02-23T08:35:00Z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33800</vt:r8>
  </property>
</Properties>
</file>