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347C5" w14:textId="32B6B9E4"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 xml:space="preserve">for </w:t>
      </w:r>
      <w:r w:rsidR="00FB38BE">
        <w:rPr>
          <w:rFonts w:ascii="Century Gothic" w:hAnsi="Century Gothic"/>
          <w:b/>
          <w:color w:val="auto"/>
          <w:sz w:val="24"/>
          <w:szCs w:val="24"/>
        </w:rPr>
        <w:t>Apprenticeship</w:t>
      </w:r>
    </w:p>
    <w:p w14:paraId="49653C77" w14:textId="65944D32" w:rsidR="00DD5FC5" w:rsidRDefault="00DD5FC5" w:rsidP="00CB047A">
      <w:pPr>
        <w:spacing w:before="0" w:after="0"/>
        <w:ind w:left="-284"/>
        <w:jc w:val="center"/>
        <w:rPr>
          <w:rFonts w:ascii="Century Gothic" w:hAnsi="Century Gothic"/>
          <w:b/>
          <w:color w:val="auto"/>
        </w:rPr>
      </w:pPr>
      <w:r>
        <w:rPr>
          <w:rFonts w:ascii="Century Gothic" w:hAnsi="Century Gothic"/>
          <w:color w:val="auto"/>
        </w:rPr>
        <w:t xml:space="preserve">Please </w:t>
      </w:r>
      <w:r w:rsidR="00CE1A9D">
        <w:rPr>
          <w:rFonts w:ascii="Century Gothic" w:hAnsi="Century Gothic"/>
          <w:color w:val="auto"/>
        </w:rPr>
        <w:t xml:space="preserve">electronically </w:t>
      </w:r>
      <w:r>
        <w:rPr>
          <w:rFonts w:ascii="Century Gothic" w:hAnsi="Century Gothic"/>
          <w:color w:val="auto"/>
        </w:rPr>
        <w:t>complete all sections of this form and other documents</w:t>
      </w:r>
      <w:r w:rsidR="00CE1A9D">
        <w:rPr>
          <w:rFonts w:ascii="Century Gothic" w:hAnsi="Century Gothic"/>
          <w:color w:val="auto"/>
        </w:rPr>
        <w:t xml:space="preserve">, sending back to us in MS Word format. Thank you. </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0EBA02B3"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FB38BE">
              <w:rPr>
                <w:rFonts w:ascii="Century Gothic" w:hAnsi="Century Gothic"/>
                <w:b/>
                <w:color w:val="auto"/>
              </w:rPr>
              <w:t>AFSA</w:t>
            </w:r>
            <w:r w:rsidR="00CE1A9D">
              <w:rPr>
                <w:rFonts w:ascii="Century Gothic" w:hAnsi="Century Gothic"/>
                <w:b/>
                <w:color w:val="auto"/>
              </w:rPr>
              <w:t>MAR24</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CEEDEDF"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r w:rsidR="00FB38BE">
              <w:rPr>
                <w:rFonts w:ascii="Century Gothic" w:hAnsi="Century Gothic"/>
                <w:b/>
                <w:color w:val="auto"/>
                <w:sz w:val="24"/>
                <w:szCs w:val="24"/>
              </w:rPr>
              <w:t>/ PLACEMENT</w:t>
            </w:r>
          </w:p>
        </w:tc>
      </w:tr>
      <w:tr w:rsidR="00DD5FC5" w:rsidRPr="00965FAE" w14:paraId="12676F0B" w14:textId="77777777" w:rsidTr="00DD5FC5">
        <w:trPr>
          <w:trHeight w:val="493"/>
          <w:jc w:val="center"/>
        </w:trPr>
        <w:tc>
          <w:tcPr>
            <w:tcW w:w="3519" w:type="dxa"/>
            <w:vAlign w:val="center"/>
          </w:tcPr>
          <w:p w14:paraId="4A37680F" w14:textId="6B26210E"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r w:rsidR="00FB38BE">
              <w:rPr>
                <w:rFonts w:ascii="Century Gothic" w:hAnsi="Century Gothic"/>
                <w:b/>
                <w:color w:val="auto"/>
              </w:rPr>
              <w:t>/Placement</w:t>
            </w:r>
          </w:p>
        </w:tc>
        <w:tc>
          <w:tcPr>
            <w:tcW w:w="3021" w:type="dxa"/>
            <w:vAlign w:val="center"/>
          </w:tcPr>
          <w:p w14:paraId="4A9FE8C8" w14:textId="0CFA8BE5"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r w:rsidR="00FB38BE">
              <w:rPr>
                <w:rFonts w:ascii="Century Gothic" w:hAnsi="Century Gothic"/>
                <w:b/>
                <w:color w:val="auto"/>
              </w:rPr>
              <w:t>/ Course Title</w:t>
            </w:r>
          </w:p>
        </w:tc>
        <w:tc>
          <w:tcPr>
            <w:tcW w:w="3094" w:type="dxa"/>
            <w:vAlign w:val="center"/>
          </w:tcPr>
          <w:p w14:paraId="73B2189F" w14:textId="02D57BF4" w:rsidR="00DD5FC5" w:rsidRPr="00896C21" w:rsidRDefault="00DD5FC5" w:rsidP="0033020E">
            <w:pPr>
              <w:spacing w:before="0"/>
              <w:jc w:val="center"/>
              <w:rPr>
                <w:rFonts w:ascii="Century Gothic" w:hAnsi="Century Gothic"/>
                <w:b/>
                <w:color w:val="auto"/>
              </w:rPr>
            </w:pP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5E1FA211" w:rsidR="00DD5FC5" w:rsidRPr="00896C21" w:rsidRDefault="00DD5FC5" w:rsidP="0033020E">
            <w:pPr>
              <w:spacing w:before="0"/>
              <w:rPr>
                <w:rFonts w:ascii="Century Gothic" w:hAnsi="Century Gothic"/>
                <w:b/>
                <w:color w:val="auto"/>
              </w:rPr>
            </w:pPr>
            <w:r w:rsidRPr="00896C21">
              <w:rPr>
                <w:rFonts w:ascii="Century Gothic" w:hAnsi="Century Gothic"/>
                <w:b/>
                <w:color w:val="auto"/>
              </w:rPr>
              <w:t>Brief description of current duties and responsibilities</w:t>
            </w:r>
            <w:r w:rsidR="00FB38BE">
              <w:rPr>
                <w:rFonts w:ascii="Century Gothic" w:hAnsi="Century Gothic"/>
                <w:b/>
                <w:color w:val="auto"/>
              </w:rPr>
              <w:t>/ course</w:t>
            </w:r>
            <w:r w:rsidRPr="00896C21">
              <w:rPr>
                <w:rFonts w:ascii="Century Gothic" w:hAnsi="Century Gothic"/>
                <w:b/>
                <w:color w:val="auto"/>
              </w:rPr>
              <w:t xml:space="preserve">: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3A5569BC" w:rsidR="00DD5FC5" w:rsidRPr="00896C21" w:rsidRDefault="00DD5FC5" w:rsidP="0033020E">
            <w:pPr>
              <w:spacing w:before="0"/>
              <w:rPr>
                <w:rFonts w:ascii="Century Gothic" w:hAnsi="Century Gothic"/>
                <w:b/>
                <w:color w:val="auto"/>
              </w:rPr>
            </w:pPr>
            <w:r w:rsidRPr="00896C21">
              <w:rPr>
                <w:rFonts w:ascii="Century Gothic" w:hAnsi="Century Gothic"/>
                <w:b/>
                <w:color w:val="auto"/>
              </w:rPr>
              <w:t>Notice period required with current employer</w:t>
            </w:r>
            <w:r w:rsidR="00FB38BE">
              <w:rPr>
                <w:rFonts w:ascii="Century Gothic" w:hAnsi="Century Gothic"/>
                <w:b/>
                <w:color w:val="auto"/>
              </w:rPr>
              <w:t xml:space="preserve"> if applicable:</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138FF810"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applied for this </w:t>
            </w:r>
            <w:r w:rsidR="00FB38BE">
              <w:rPr>
                <w:rFonts w:ascii="Century Gothic" w:hAnsi="Century Gothic"/>
                <w:i/>
                <w:iCs/>
                <w:color w:val="auto"/>
              </w:rPr>
              <w:t>vacancy</w:t>
            </w:r>
          </w:p>
          <w:p w14:paraId="7D9E2152" w14:textId="78262666"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w:t>
            </w:r>
            <w:r w:rsidR="00FB38BE">
              <w:rPr>
                <w:rFonts w:ascii="Century Gothic" w:hAnsi="Century Gothic"/>
                <w:i/>
                <w:iCs/>
                <w:color w:val="auto"/>
              </w:rPr>
              <w:t>this</w:t>
            </w:r>
            <w:r w:rsidRPr="00413F1F">
              <w:rPr>
                <w:rFonts w:ascii="Century Gothic" w:hAnsi="Century Gothic"/>
                <w:i/>
                <w:iCs/>
                <w:color w:val="auto"/>
              </w:rPr>
              <w:t xml:space="preserve">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how can you demonstrate the values of our </w:t>
            </w:r>
            <w:proofErr w:type="spellStart"/>
            <w:r w:rsidRPr="00413F1F">
              <w:rPr>
                <w:rFonts w:ascii="Century Gothic" w:hAnsi="Century Gothic"/>
                <w:i/>
                <w:iCs/>
                <w:color w:val="auto"/>
              </w:rPr>
              <w:t>organisation</w:t>
            </w:r>
            <w:proofErr w:type="spellEnd"/>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676732DF" w14:textId="77777777" w:rsidR="00413F1F" w:rsidRDefault="00FA09C6" w:rsidP="00FA09C6">
            <w:pPr>
              <w:spacing w:before="120"/>
              <w:jc w:val="both"/>
              <w:rPr>
                <w:rFonts w:ascii="Century Gothic" w:hAnsi="Century Gothic"/>
                <w:color w:val="auto"/>
              </w:rPr>
            </w:pPr>
            <w:r>
              <w:rPr>
                <w:rFonts w:ascii="Century Gothic" w:hAnsi="Century Gothic"/>
                <w:color w:val="auto"/>
              </w:rPr>
              <w:t>I agree that I have read and understood the GDPR Privacy Notice provided overleaf.</w:t>
            </w:r>
          </w:p>
          <w:p w14:paraId="5F74C130" w14:textId="28124A97" w:rsidR="00FA09C6" w:rsidRPr="00965FAE" w:rsidRDefault="00FA09C6" w:rsidP="00FA09C6">
            <w:pPr>
              <w:spacing w:before="120"/>
              <w:jc w:val="both"/>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p w14:paraId="14572D02" w14:textId="77777777" w:rsidR="00FA09C6" w:rsidRDefault="00FA09C6" w:rsidP="00FA09C6">
      <w:pPr>
        <w:spacing w:after="0" w:line="240" w:lineRule="auto"/>
        <w:rPr>
          <w:rFonts w:ascii="Century Gothic" w:hAnsi="Century Gothic"/>
          <w:b/>
          <w:bCs/>
          <w:color w:val="002060"/>
          <w:sz w:val="16"/>
          <w:szCs w:val="16"/>
        </w:rPr>
      </w:pPr>
    </w:p>
    <w:p w14:paraId="43E93807" w14:textId="77777777" w:rsidR="00FA09C6" w:rsidRDefault="00FA09C6" w:rsidP="00FA09C6">
      <w:pPr>
        <w:spacing w:after="0" w:line="240" w:lineRule="auto"/>
        <w:rPr>
          <w:rFonts w:ascii="Century Gothic" w:hAnsi="Century Gothic"/>
          <w:b/>
          <w:bCs/>
          <w:color w:val="002060"/>
          <w:sz w:val="16"/>
          <w:szCs w:val="16"/>
        </w:rPr>
      </w:pPr>
    </w:p>
    <w:p w14:paraId="49D1EF7A" w14:textId="77777777" w:rsidR="00FA09C6" w:rsidRDefault="00FA09C6" w:rsidP="00FA09C6">
      <w:pPr>
        <w:spacing w:after="0" w:line="240" w:lineRule="auto"/>
        <w:rPr>
          <w:rFonts w:ascii="Century Gothic" w:hAnsi="Century Gothic"/>
          <w:b/>
          <w:bCs/>
          <w:color w:val="002060"/>
          <w:sz w:val="16"/>
          <w:szCs w:val="16"/>
        </w:rPr>
      </w:pPr>
    </w:p>
    <w:p w14:paraId="59FDA8D2" w14:textId="77777777" w:rsidR="00FA09C6" w:rsidRDefault="00FA09C6" w:rsidP="00FA09C6">
      <w:pPr>
        <w:spacing w:after="0" w:line="240" w:lineRule="auto"/>
        <w:rPr>
          <w:rFonts w:ascii="Century Gothic" w:hAnsi="Century Gothic"/>
          <w:b/>
          <w:bCs/>
          <w:color w:val="002060"/>
          <w:sz w:val="16"/>
          <w:szCs w:val="16"/>
        </w:rPr>
      </w:pPr>
    </w:p>
    <w:p w14:paraId="57CCC484" w14:textId="77777777" w:rsidR="00FA09C6" w:rsidRDefault="00FA09C6" w:rsidP="00FA09C6">
      <w:pPr>
        <w:spacing w:after="0" w:line="240" w:lineRule="auto"/>
        <w:rPr>
          <w:rFonts w:ascii="Century Gothic" w:hAnsi="Century Gothic"/>
          <w:b/>
          <w:bCs/>
          <w:color w:val="002060"/>
          <w:sz w:val="16"/>
          <w:szCs w:val="16"/>
        </w:rPr>
      </w:pPr>
    </w:p>
    <w:p w14:paraId="2762930A" w14:textId="77777777" w:rsidR="00FA09C6" w:rsidRDefault="00FA09C6" w:rsidP="00FA09C6">
      <w:pPr>
        <w:spacing w:after="0" w:line="240" w:lineRule="auto"/>
        <w:rPr>
          <w:rFonts w:ascii="Century Gothic" w:hAnsi="Century Gothic"/>
          <w:b/>
          <w:bCs/>
          <w:color w:val="002060"/>
          <w:sz w:val="16"/>
          <w:szCs w:val="16"/>
        </w:rPr>
      </w:pPr>
    </w:p>
    <w:p w14:paraId="6DCB9268" w14:textId="77777777" w:rsidR="00FA09C6" w:rsidRDefault="00FA09C6" w:rsidP="00FA09C6">
      <w:pPr>
        <w:spacing w:after="0" w:line="240" w:lineRule="auto"/>
        <w:rPr>
          <w:rFonts w:ascii="Century Gothic" w:hAnsi="Century Gothic"/>
          <w:b/>
          <w:bCs/>
          <w:color w:val="002060"/>
          <w:sz w:val="16"/>
          <w:szCs w:val="16"/>
        </w:rPr>
      </w:pPr>
    </w:p>
    <w:p w14:paraId="0B7FB4C7" w14:textId="0BAFAEA4" w:rsidR="00FA09C6" w:rsidRPr="00FA09C6" w:rsidRDefault="00FA09C6" w:rsidP="00FA09C6">
      <w:pPr>
        <w:spacing w:after="0" w:line="240" w:lineRule="auto"/>
        <w:rPr>
          <w:rFonts w:ascii="Century Gothic" w:hAnsi="Century Gothic"/>
          <w:b/>
          <w:bCs/>
          <w:color w:val="002060"/>
          <w:sz w:val="18"/>
          <w:szCs w:val="18"/>
        </w:rPr>
      </w:pPr>
      <w:r w:rsidRPr="00FA09C6">
        <w:rPr>
          <w:rFonts w:ascii="Century Gothic" w:hAnsi="Century Gothic"/>
          <w:b/>
          <w:bCs/>
          <w:color w:val="002060"/>
          <w:sz w:val="18"/>
          <w:szCs w:val="18"/>
        </w:rPr>
        <w:t>GDPR PRIVACY NOTICE FOR JOB APPLICANTS</w:t>
      </w:r>
    </w:p>
    <w:p w14:paraId="3D46FDA0" w14:textId="77777777" w:rsidR="00FA09C6" w:rsidRPr="00FA09C6" w:rsidRDefault="00FA09C6" w:rsidP="00FA09C6">
      <w:pPr>
        <w:spacing w:after="0" w:line="240" w:lineRule="auto"/>
        <w:rPr>
          <w:rFonts w:ascii="Century Gothic" w:hAnsi="Century Gothic"/>
          <w:sz w:val="18"/>
          <w:szCs w:val="18"/>
        </w:rPr>
      </w:pPr>
    </w:p>
    <w:p w14:paraId="677CB9F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Introduction</w:t>
      </w:r>
    </w:p>
    <w:p w14:paraId="36F72694"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Advocacy Focus is a "data controller". This means that we are responsible for deciding how we hold and use personal information about you. </w:t>
      </w:r>
    </w:p>
    <w:p w14:paraId="428FBA2E" w14:textId="77777777" w:rsidR="00FA09C6" w:rsidRPr="00FA09C6" w:rsidRDefault="00FA09C6" w:rsidP="00FA09C6">
      <w:pPr>
        <w:spacing w:after="0" w:line="240" w:lineRule="auto"/>
        <w:jc w:val="both"/>
        <w:rPr>
          <w:rFonts w:ascii="Century Gothic" w:hAnsi="Century Gothic"/>
          <w:b/>
          <w:sz w:val="18"/>
          <w:szCs w:val="18"/>
        </w:rPr>
      </w:pPr>
    </w:p>
    <w:p w14:paraId="1EE65C51" w14:textId="5BD67872" w:rsidR="00FA09C6" w:rsidRPr="00FA09C6" w:rsidRDefault="00FA09C6" w:rsidP="00FA09C6">
      <w:pPr>
        <w:spacing w:after="0" w:line="240" w:lineRule="auto"/>
        <w:jc w:val="both"/>
        <w:rPr>
          <w:rFonts w:ascii="Century Gothic" w:hAnsi="Century Gothic"/>
          <w:b/>
          <w:sz w:val="18"/>
          <w:szCs w:val="18"/>
        </w:rPr>
      </w:pPr>
      <w:r w:rsidRPr="00FA09C6">
        <w:rPr>
          <w:rFonts w:ascii="Century Gothic" w:hAnsi="Century Gothic"/>
          <w:sz w:val="18"/>
          <w:szCs w:val="18"/>
        </w:rPr>
        <w:t>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and all applicable regulations, domestic legislation, successor legislation relating to the protection of individuals with regards to the processing of personal data to which the Company and any Group Company is subject to (GDPR).</w:t>
      </w:r>
      <w:bookmarkStart w:id="0" w:name="a371450"/>
    </w:p>
    <w:p w14:paraId="06704E98" w14:textId="77777777" w:rsidR="00FA09C6" w:rsidRPr="00FA09C6" w:rsidRDefault="00FA09C6" w:rsidP="00FA09C6">
      <w:pPr>
        <w:spacing w:after="0" w:line="240" w:lineRule="auto"/>
        <w:jc w:val="both"/>
        <w:rPr>
          <w:rFonts w:ascii="Century Gothic" w:hAnsi="Century Gothic"/>
          <w:sz w:val="18"/>
          <w:szCs w:val="18"/>
        </w:rPr>
      </w:pPr>
    </w:p>
    <w:p w14:paraId="1D83D56B"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Data protection principles</w:t>
      </w:r>
      <w:bookmarkEnd w:id="0"/>
    </w:p>
    <w:p w14:paraId="659F2630"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comply with data protection law and principles, which means that your data will be:</w:t>
      </w:r>
    </w:p>
    <w:p w14:paraId="2588E1BF"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Used lawfully, fairly and in a transparent way.</w:t>
      </w:r>
    </w:p>
    <w:p w14:paraId="0F491BDB"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Collected only for valid purpose that we have clearly explained to you and not used in any way that is incompatible with these purposes.</w:t>
      </w:r>
    </w:p>
    <w:p w14:paraId="02BE4E45"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Relevant to the purposes we have told you about and limited only to those purposes.</w:t>
      </w:r>
    </w:p>
    <w:p w14:paraId="59CD58E6"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Accurate and kept up to date.</w:t>
      </w:r>
    </w:p>
    <w:p w14:paraId="35D8535D"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Kept only as long as necessary for the purposes we have told you about.</w:t>
      </w:r>
    </w:p>
    <w:p w14:paraId="4702DF2A"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Kept securely.</w:t>
      </w:r>
      <w:bookmarkStart w:id="1" w:name="a486023"/>
    </w:p>
    <w:p w14:paraId="543839EE" w14:textId="77777777" w:rsidR="00FA09C6" w:rsidRPr="00FA09C6" w:rsidRDefault="00FA09C6" w:rsidP="00FA09C6">
      <w:pPr>
        <w:spacing w:after="0" w:line="240" w:lineRule="auto"/>
        <w:jc w:val="both"/>
        <w:rPr>
          <w:rFonts w:ascii="Century Gothic" w:hAnsi="Century Gothic"/>
          <w:sz w:val="18"/>
          <w:szCs w:val="18"/>
        </w:rPr>
      </w:pPr>
    </w:p>
    <w:p w14:paraId="0C1339FA"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The kind of information we hold about you</w:t>
      </w:r>
      <w:bookmarkEnd w:id="1"/>
    </w:p>
    <w:p w14:paraId="58A3EF7B"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In connection with your application for work with us, we will collect, store, and use the following categories of personal information about you:</w:t>
      </w:r>
    </w:p>
    <w:p w14:paraId="24271C59"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The information you have provided to us in your curriculum vitae and covering letter.</w:t>
      </w:r>
    </w:p>
    <w:p w14:paraId="0B7753EF"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The information you have provided on our application form, including name, title, address, telephone number, personal email address, date of birth, gender, employment history, qualifications, skills, experience, employment history.</w:t>
      </w:r>
    </w:p>
    <w:p w14:paraId="7BDBA3E1"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have provided about your current level of remuneration or employment benefits.</w:t>
      </w:r>
    </w:p>
    <w:p w14:paraId="342AE773"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have provided relevant to requesting that we make reasonable adjustments during the recruitment process, including whether or not you have a disability.</w:t>
      </w:r>
    </w:p>
    <w:p w14:paraId="6CFDF23A"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about your entitlement to work in the UK</w:t>
      </w:r>
    </w:p>
    <w:p w14:paraId="654297E6"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provide to us during an interview.</w:t>
      </w:r>
    </w:p>
    <w:p w14:paraId="46CA4412" w14:textId="77777777" w:rsidR="00FA09C6" w:rsidRPr="00FA09C6" w:rsidRDefault="00FA09C6" w:rsidP="00FA09C6">
      <w:pPr>
        <w:spacing w:after="0" w:line="240" w:lineRule="auto"/>
        <w:jc w:val="both"/>
        <w:rPr>
          <w:rFonts w:ascii="Century Gothic" w:hAnsi="Century Gothic"/>
          <w:sz w:val="18"/>
          <w:szCs w:val="18"/>
        </w:rPr>
      </w:pPr>
    </w:p>
    <w:p w14:paraId="58A2477F"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may also collect, store and use the following "special categories" of more sensitive personal information:</w:t>
      </w:r>
    </w:p>
    <w:p w14:paraId="649DAE9F"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your race or ethnicity, religious beliefs, sexual orientation and political opinions.</w:t>
      </w:r>
    </w:p>
    <w:p w14:paraId="104101A6"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your health, including any medical condition, health and sickness records and coronavirus vaccination records</w:t>
      </w:r>
    </w:p>
    <w:p w14:paraId="28E908C2"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criminal convictions and offences.</w:t>
      </w:r>
    </w:p>
    <w:p w14:paraId="0F01D0F2" w14:textId="77777777" w:rsidR="00FA09C6" w:rsidRPr="00FA09C6" w:rsidRDefault="00FA09C6" w:rsidP="00FA09C6">
      <w:pPr>
        <w:spacing w:after="0" w:line="240" w:lineRule="auto"/>
        <w:jc w:val="both"/>
        <w:rPr>
          <w:rFonts w:ascii="Century Gothic" w:hAnsi="Century Gothic"/>
          <w:sz w:val="18"/>
          <w:szCs w:val="18"/>
        </w:rPr>
      </w:pPr>
      <w:bookmarkStart w:id="2" w:name="a263888"/>
    </w:p>
    <w:p w14:paraId="53B99EEB"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How is your personal information collected?</w:t>
      </w:r>
      <w:bookmarkEnd w:id="2"/>
    </w:p>
    <w:p w14:paraId="13127065"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collect personal information about job applicants from a variety of sources.  This information may be supplied by you in application forms or CVs, contained in your passport or identity documents, or collected through interviews and other forms of assessment including online assessment.</w:t>
      </w:r>
    </w:p>
    <w:p w14:paraId="456E900F" w14:textId="77777777" w:rsidR="00FA09C6" w:rsidRPr="00FA09C6" w:rsidRDefault="00FA09C6" w:rsidP="00FA09C6">
      <w:pPr>
        <w:spacing w:after="0" w:line="240" w:lineRule="auto"/>
        <w:jc w:val="both"/>
        <w:rPr>
          <w:rFonts w:ascii="Century Gothic" w:hAnsi="Century Gothic" w:cs="Arial"/>
          <w:sz w:val="18"/>
          <w:szCs w:val="18"/>
        </w:rPr>
      </w:pPr>
    </w:p>
    <w:p w14:paraId="3D996039" w14:textId="77777777"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lastRenderedPageBreak/>
        <w:t>We will also collect personal data about you from third parties:</w:t>
      </w:r>
    </w:p>
    <w:p w14:paraId="400D3D34" w14:textId="77777777" w:rsidR="00FA09C6" w:rsidRPr="00FA09C6" w:rsidRDefault="00FA09C6" w:rsidP="00FA09C6">
      <w:pPr>
        <w:pStyle w:val="ListParagraph"/>
        <w:numPr>
          <w:ilvl w:val="0"/>
          <w:numId w:val="5"/>
        </w:numPr>
        <w:spacing w:before="0" w:after="0" w:line="240" w:lineRule="auto"/>
        <w:jc w:val="both"/>
        <w:rPr>
          <w:rFonts w:ascii="Century Gothic" w:hAnsi="Century Gothic"/>
          <w:sz w:val="18"/>
          <w:szCs w:val="18"/>
        </w:rPr>
      </w:pPr>
      <w:r w:rsidRPr="00FA09C6">
        <w:rPr>
          <w:rFonts w:ascii="Century Gothic" w:hAnsi="Century Gothic"/>
          <w:sz w:val="18"/>
          <w:szCs w:val="18"/>
        </w:rPr>
        <w:t>Disclosure and Barring Service in respect of criminal convictions.</w:t>
      </w:r>
    </w:p>
    <w:p w14:paraId="56F1CD34" w14:textId="77777777" w:rsidR="00FA09C6" w:rsidRPr="00FA09C6" w:rsidRDefault="00FA09C6" w:rsidP="00FA09C6">
      <w:pPr>
        <w:pStyle w:val="ListParagraph"/>
        <w:numPr>
          <w:ilvl w:val="0"/>
          <w:numId w:val="5"/>
        </w:numPr>
        <w:spacing w:before="0" w:after="0" w:line="240" w:lineRule="auto"/>
        <w:jc w:val="both"/>
        <w:rPr>
          <w:rFonts w:ascii="Century Gothic" w:hAnsi="Century Gothic"/>
          <w:sz w:val="18"/>
          <w:szCs w:val="18"/>
        </w:rPr>
      </w:pPr>
      <w:r w:rsidRPr="00FA09C6">
        <w:rPr>
          <w:rFonts w:ascii="Century Gothic" w:hAnsi="Century Gothic"/>
          <w:sz w:val="18"/>
          <w:szCs w:val="18"/>
        </w:rPr>
        <w:t xml:space="preserve">Your named referees, from whom we collect the following categories of data: </w:t>
      </w:r>
      <w:r w:rsidRPr="00FA09C6">
        <w:rPr>
          <w:rFonts w:ascii="Century Gothic" w:hAnsi="Century Gothic"/>
          <w:color w:val="000000" w:themeColor="text1"/>
          <w:sz w:val="18"/>
          <w:szCs w:val="18"/>
        </w:rPr>
        <w:t xml:space="preserve">How long you were employed in your previous role, any current disciplinary procedures in place, number of sick days in last 12 months and would your current employer re-employ you. </w:t>
      </w:r>
    </w:p>
    <w:p w14:paraId="155A3183" w14:textId="77777777" w:rsidR="00FA09C6" w:rsidRPr="00FA09C6" w:rsidRDefault="00FA09C6" w:rsidP="00FA09C6">
      <w:pPr>
        <w:spacing w:after="0" w:line="240" w:lineRule="auto"/>
        <w:jc w:val="both"/>
        <w:rPr>
          <w:rFonts w:ascii="Century Gothic" w:hAnsi="Century Gothic"/>
          <w:sz w:val="18"/>
          <w:szCs w:val="18"/>
        </w:rPr>
      </w:pPr>
    </w:p>
    <w:p w14:paraId="402A3E7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Why will we process your personal data?</w:t>
      </w:r>
    </w:p>
    <w:p w14:paraId="2FAB26D6"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need to process data to take steps at your request prior to entering into a contract with you. We also need to process your data to enter into a contract with you.</w:t>
      </w:r>
    </w:p>
    <w:p w14:paraId="53FD9DC8" w14:textId="77777777" w:rsidR="00FA09C6" w:rsidRPr="00FA09C6" w:rsidRDefault="00FA09C6" w:rsidP="00FA09C6">
      <w:pPr>
        <w:spacing w:after="0" w:line="240" w:lineRule="auto"/>
        <w:jc w:val="both"/>
        <w:rPr>
          <w:rFonts w:ascii="Century Gothic" w:hAnsi="Century Gothic"/>
          <w:sz w:val="18"/>
          <w:szCs w:val="18"/>
        </w:rPr>
      </w:pPr>
    </w:p>
    <w:p w14:paraId="439AEAC8"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In some cases, we need to process data to ensure that we are complying with legal obligations. For example, it is required to check a successful applicant's eligibility to work in the UK before employment starts.</w:t>
      </w:r>
    </w:p>
    <w:p w14:paraId="292DCE6E" w14:textId="77777777" w:rsidR="00FA09C6" w:rsidRPr="00FA09C6" w:rsidRDefault="00FA09C6" w:rsidP="00FA09C6">
      <w:pPr>
        <w:spacing w:after="0" w:line="240" w:lineRule="auto"/>
        <w:jc w:val="both"/>
        <w:rPr>
          <w:rFonts w:ascii="Century Gothic" w:hAnsi="Century Gothic"/>
          <w:sz w:val="18"/>
          <w:szCs w:val="18"/>
        </w:rPr>
      </w:pPr>
    </w:p>
    <w:p w14:paraId="5D550848"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We may also need to process data from job applicants to respond to and defend against legal claims.</w:t>
      </w:r>
    </w:p>
    <w:p w14:paraId="222BA672" w14:textId="77777777" w:rsidR="00FA09C6" w:rsidRPr="00FA09C6" w:rsidRDefault="00FA09C6" w:rsidP="00FA09C6">
      <w:pPr>
        <w:spacing w:after="0" w:line="240" w:lineRule="auto"/>
        <w:jc w:val="both"/>
        <w:rPr>
          <w:rFonts w:ascii="Century Gothic" w:hAnsi="Century Gothic"/>
          <w:sz w:val="18"/>
          <w:szCs w:val="18"/>
        </w:rPr>
      </w:pPr>
    </w:p>
    <w:p w14:paraId="7F9D39A7"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Where we rely on legitimate interests as a reason for processing data, we have considered whether or not those interests are overridden by the rights and freedoms of employees or workers and has concluded that they are not.</w:t>
      </w:r>
    </w:p>
    <w:p w14:paraId="4DB9BE7E" w14:textId="77777777" w:rsidR="00FA09C6" w:rsidRPr="00FA09C6" w:rsidRDefault="00FA09C6" w:rsidP="00FA09C6">
      <w:pPr>
        <w:spacing w:after="0" w:line="240" w:lineRule="auto"/>
        <w:jc w:val="both"/>
        <w:rPr>
          <w:rFonts w:ascii="Century Gothic" w:hAnsi="Century Gothic"/>
          <w:sz w:val="18"/>
          <w:szCs w:val="18"/>
        </w:rPr>
      </w:pPr>
    </w:p>
    <w:p w14:paraId="69CDC74E"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process health information if we need to make reasonable adjustments to the recruitment process for candidates who have a disability. This is to carry out our obligations and exercise specific rights in relation to employment.</w:t>
      </w:r>
    </w:p>
    <w:p w14:paraId="1663EBE2" w14:textId="77777777" w:rsidR="00FA09C6" w:rsidRPr="00FA09C6" w:rsidRDefault="00FA09C6" w:rsidP="00FA09C6">
      <w:pPr>
        <w:spacing w:after="0" w:line="240" w:lineRule="auto"/>
        <w:jc w:val="both"/>
        <w:rPr>
          <w:rFonts w:ascii="Century Gothic" w:hAnsi="Century Gothic"/>
          <w:sz w:val="18"/>
          <w:szCs w:val="18"/>
        </w:rPr>
      </w:pPr>
    </w:p>
    <w:p w14:paraId="11837B14" w14:textId="60F3B435"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Where we process other special categories of data, such as information about ethnic origin, sexual orientation, health or religion or belief, this is for equal opportunities monitoring purposes.</w:t>
      </w:r>
      <w:r>
        <w:rPr>
          <w:rFonts w:ascii="Century Gothic" w:hAnsi="Century Gothic"/>
          <w:sz w:val="18"/>
          <w:szCs w:val="18"/>
        </w:rPr>
        <w:t xml:space="preserve"> </w:t>
      </w:r>
      <w:r w:rsidRPr="00FA09C6">
        <w:rPr>
          <w:rFonts w:ascii="Century Gothic" w:hAnsi="Century Gothic"/>
          <w:sz w:val="18"/>
          <w:szCs w:val="18"/>
        </w:rPr>
        <w:t>For some roles, we are obliged to seek information about criminal convictions and offences. Where we seek this information, we do so because it is necessary to carry out our obligations and exercise specific rights in relation to employment.</w:t>
      </w:r>
    </w:p>
    <w:p w14:paraId="7C157AEA" w14:textId="77777777" w:rsidR="00FA09C6" w:rsidRPr="00FA09C6" w:rsidRDefault="00FA09C6" w:rsidP="00FA09C6">
      <w:pPr>
        <w:spacing w:after="0" w:line="240" w:lineRule="auto"/>
        <w:jc w:val="both"/>
        <w:rPr>
          <w:rFonts w:ascii="Century Gothic" w:hAnsi="Century Gothic"/>
          <w:sz w:val="18"/>
          <w:szCs w:val="18"/>
        </w:rPr>
      </w:pPr>
    </w:p>
    <w:p w14:paraId="5F195C3D"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not use your data for any purpose other than the recruitment exercise for which you have applied OR 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14:paraId="6AF48C77" w14:textId="77777777" w:rsidR="00FA09C6" w:rsidRPr="00FA09C6" w:rsidRDefault="00FA09C6" w:rsidP="00FA09C6">
      <w:pPr>
        <w:spacing w:after="0" w:line="240" w:lineRule="auto"/>
        <w:jc w:val="both"/>
        <w:rPr>
          <w:rFonts w:ascii="Century Gothic" w:hAnsi="Century Gothic"/>
          <w:sz w:val="18"/>
          <w:szCs w:val="18"/>
        </w:rPr>
      </w:pPr>
    </w:p>
    <w:p w14:paraId="42BD982F"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Who has access to personal data?</w:t>
      </w:r>
    </w:p>
    <w:p w14:paraId="7E840CBA" w14:textId="00552CC6"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w:t>
      </w:r>
      <w:r w:rsidRPr="00FA09C6">
        <w:rPr>
          <w:rFonts w:ascii="Century Gothic" w:hAnsi="Century Gothic"/>
          <w:sz w:val="18"/>
          <w:szCs w:val="18"/>
        </w:rPr>
        <w:t>their</w:t>
      </w:r>
      <w:r w:rsidRPr="00FA09C6">
        <w:rPr>
          <w:rFonts w:ascii="Century Gothic" w:hAnsi="Century Gothic" w:cs="Arial"/>
          <w:sz w:val="18"/>
          <w:szCs w:val="18"/>
        </w:rPr>
        <w:t xml:space="preserve"> roles.</w:t>
      </w:r>
    </w:p>
    <w:p w14:paraId="2AE92A9E" w14:textId="77777777" w:rsidR="00FA09C6" w:rsidRPr="00FA09C6" w:rsidRDefault="00FA09C6" w:rsidP="00FA09C6">
      <w:pPr>
        <w:spacing w:after="0" w:line="240" w:lineRule="auto"/>
        <w:jc w:val="both"/>
        <w:rPr>
          <w:rFonts w:ascii="Century Gothic" w:hAnsi="Century Gothic" w:cs="Arial"/>
          <w:sz w:val="18"/>
          <w:szCs w:val="18"/>
        </w:rPr>
      </w:pPr>
    </w:p>
    <w:p w14:paraId="4E14AA5E" w14:textId="5EA36166"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 xml:space="preserve">The organisation will not share your data with third parties, unless your application for employment is successful and it makes you an offer of employment. The organisation will then </w:t>
      </w:r>
      <w:r w:rsidRPr="00FA09C6">
        <w:rPr>
          <w:rFonts w:ascii="Century Gothic" w:hAnsi="Century Gothic"/>
          <w:sz w:val="18"/>
          <w:szCs w:val="18"/>
        </w:rPr>
        <w:t>share</w:t>
      </w:r>
      <w:r w:rsidRPr="00FA09C6">
        <w:rPr>
          <w:rFonts w:ascii="Century Gothic" w:hAnsi="Century Gothic" w:cs="Arial"/>
          <w:sz w:val="18"/>
          <w:szCs w:val="18"/>
        </w:rPr>
        <w:t xml:space="preserve"> your data with former employers to obtain references for you, employment background check providers to obtain necessary background checks and the Disclosure and Barring Service to obtain necessary criminal records checks.</w:t>
      </w:r>
    </w:p>
    <w:p w14:paraId="0442BE41" w14:textId="77777777" w:rsidR="00FA09C6" w:rsidRPr="00FA09C6" w:rsidRDefault="00FA09C6" w:rsidP="00FA09C6">
      <w:pPr>
        <w:spacing w:after="0" w:line="240" w:lineRule="auto"/>
        <w:jc w:val="both"/>
        <w:rPr>
          <w:rFonts w:ascii="Century Gothic" w:hAnsi="Century Gothic" w:cs="Arial"/>
          <w:sz w:val="18"/>
          <w:szCs w:val="18"/>
        </w:rPr>
      </w:pPr>
    </w:p>
    <w:p w14:paraId="0F89887A"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If you fail to provide personal information</w:t>
      </w:r>
    </w:p>
    <w:p w14:paraId="2A456106"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lastRenderedPageBreak/>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42A7FF91" w14:textId="77777777" w:rsidR="00FA09C6" w:rsidRPr="00FA09C6" w:rsidRDefault="00FA09C6" w:rsidP="00FA09C6">
      <w:pPr>
        <w:spacing w:after="0" w:line="240" w:lineRule="auto"/>
        <w:jc w:val="both"/>
        <w:rPr>
          <w:rFonts w:ascii="Century Gothic" w:hAnsi="Century Gothic"/>
          <w:sz w:val="18"/>
          <w:szCs w:val="18"/>
        </w:rPr>
      </w:pPr>
    </w:p>
    <w:p w14:paraId="42043617" w14:textId="77777777" w:rsidR="00FA09C6" w:rsidRPr="00FA09C6" w:rsidRDefault="00FA09C6" w:rsidP="00FA09C6">
      <w:pPr>
        <w:spacing w:after="0" w:line="240" w:lineRule="auto"/>
        <w:jc w:val="both"/>
        <w:rPr>
          <w:rFonts w:ascii="Century Gothic" w:hAnsi="Century Gothic"/>
          <w:b/>
          <w:bCs/>
          <w:color w:val="002060"/>
          <w:sz w:val="18"/>
          <w:szCs w:val="18"/>
        </w:rPr>
      </w:pPr>
      <w:bookmarkStart w:id="3" w:name="a871922"/>
      <w:r w:rsidRPr="00FA09C6">
        <w:rPr>
          <w:rFonts w:ascii="Century Gothic" w:hAnsi="Century Gothic"/>
          <w:b/>
          <w:bCs/>
          <w:color w:val="002060"/>
          <w:sz w:val="18"/>
          <w:szCs w:val="18"/>
        </w:rPr>
        <w:t>Information about criminal convictions</w:t>
      </w:r>
      <w:bookmarkEnd w:id="3"/>
    </w:p>
    <w:p w14:paraId="369BF715"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We do envisage that we will process information about criminal convictions. </w:t>
      </w:r>
    </w:p>
    <w:p w14:paraId="1862BB98" w14:textId="77777777" w:rsidR="00FA09C6" w:rsidRPr="00FA09C6" w:rsidRDefault="00FA09C6" w:rsidP="00FA09C6">
      <w:pPr>
        <w:spacing w:after="0" w:line="240" w:lineRule="auto"/>
        <w:jc w:val="both"/>
        <w:rPr>
          <w:rFonts w:ascii="Century Gothic" w:hAnsi="Century Gothic"/>
          <w:sz w:val="18"/>
          <w:szCs w:val="18"/>
        </w:rPr>
      </w:pPr>
    </w:p>
    <w:p w14:paraId="1EC37D54"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collect information about your criminal convictions history if we would like to offer you the role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14:paraId="4CABC174" w14:textId="77777777" w:rsidR="00FA09C6" w:rsidRPr="00FA09C6" w:rsidRDefault="00FA09C6" w:rsidP="00FA09C6">
      <w:pPr>
        <w:pStyle w:val="ListParagraph"/>
        <w:numPr>
          <w:ilvl w:val="0"/>
          <w:numId w:val="6"/>
        </w:numPr>
        <w:spacing w:before="0" w:after="0" w:line="240" w:lineRule="auto"/>
        <w:jc w:val="both"/>
        <w:rPr>
          <w:rFonts w:ascii="Century Gothic" w:hAnsi="Century Gothic"/>
          <w:color w:val="000000" w:themeColor="text1"/>
          <w:sz w:val="18"/>
          <w:szCs w:val="18"/>
        </w:rPr>
      </w:pPr>
      <w:r w:rsidRPr="00FA09C6">
        <w:rPr>
          <w:rFonts w:ascii="Century Gothic" w:hAnsi="Century Gothic"/>
          <w:color w:val="000000" w:themeColor="text1"/>
          <w:sz w:val="18"/>
          <w:szCs w:val="18"/>
        </w:rPr>
        <w:t>We are legally required by local authorities, to whom we are contracted to deliver services, to carry out criminal record checks for those carrying out the advertised role.</w:t>
      </w:r>
    </w:p>
    <w:p w14:paraId="742952FC" w14:textId="77777777" w:rsidR="00FA09C6" w:rsidRPr="00FA09C6" w:rsidRDefault="00FA09C6" w:rsidP="00FA09C6">
      <w:pPr>
        <w:pStyle w:val="ListParagraph"/>
        <w:numPr>
          <w:ilvl w:val="0"/>
          <w:numId w:val="6"/>
        </w:numPr>
        <w:spacing w:before="0" w:after="0" w:line="240" w:lineRule="auto"/>
        <w:jc w:val="both"/>
        <w:rPr>
          <w:rFonts w:ascii="Century Gothic" w:hAnsi="Century Gothic"/>
          <w:sz w:val="18"/>
          <w:szCs w:val="18"/>
        </w:rPr>
      </w:pPr>
      <w:r w:rsidRPr="00FA09C6">
        <w:rPr>
          <w:rFonts w:ascii="Century Gothic" w:hAnsi="Century Gothic"/>
          <w:sz w:val="18"/>
          <w:szCs w:val="18"/>
        </w:rPr>
        <w:t>We have in place an appropriate policy document and safeguards which we are required by law to maintain when processing such data</w:t>
      </w:r>
      <w:bookmarkStart w:id="4" w:name="a355131"/>
      <w:r w:rsidRPr="00FA09C6">
        <w:rPr>
          <w:rFonts w:ascii="Century Gothic" w:hAnsi="Century Gothic"/>
          <w:sz w:val="18"/>
          <w:szCs w:val="18"/>
        </w:rPr>
        <w:t>.</w:t>
      </w:r>
    </w:p>
    <w:p w14:paraId="70617133" w14:textId="77777777" w:rsidR="00FA09C6" w:rsidRPr="00FA09C6" w:rsidRDefault="00FA09C6" w:rsidP="00FA09C6">
      <w:pPr>
        <w:spacing w:after="0" w:line="240" w:lineRule="auto"/>
        <w:jc w:val="both"/>
        <w:rPr>
          <w:rFonts w:ascii="Century Gothic" w:hAnsi="Century Gothic"/>
          <w:sz w:val="18"/>
          <w:szCs w:val="18"/>
        </w:rPr>
      </w:pPr>
    </w:p>
    <w:p w14:paraId="6540A1D8"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Automated decision-making</w:t>
      </w:r>
      <w:bookmarkEnd w:id="4"/>
    </w:p>
    <w:p w14:paraId="7B8DC018" w14:textId="77777777" w:rsidR="00FA09C6" w:rsidRPr="00FA09C6" w:rsidRDefault="00FA09C6" w:rsidP="00FA09C6">
      <w:pPr>
        <w:spacing w:after="0" w:line="240" w:lineRule="auto"/>
        <w:jc w:val="both"/>
        <w:rPr>
          <w:rFonts w:ascii="Century Gothic" w:hAnsi="Century Gothic"/>
          <w:color w:val="000000" w:themeColor="text1"/>
          <w:sz w:val="18"/>
          <w:szCs w:val="18"/>
        </w:rPr>
      </w:pPr>
      <w:r w:rsidRPr="00FA09C6">
        <w:rPr>
          <w:rFonts w:ascii="Century Gothic" w:hAnsi="Century Gothic"/>
          <w:color w:val="000000" w:themeColor="text1"/>
          <w:sz w:val="18"/>
          <w:szCs w:val="18"/>
        </w:rPr>
        <w:t xml:space="preserve">You will not be subject to decisions that will have a significant impact on you based solely on automated decision-making. </w:t>
      </w:r>
    </w:p>
    <w:p w14:paraId="080F56C0" w14:textId="77777777" w:rsidR="00FA09C6" w:rsidRPr="00FA09C6" w:rsidRDefault="00FA09C6" w:rsidP="00FA09C6">
      <w:pPr>
        <w:spacing w:after="0" w:line="240" w:lineRule="auto"/>
        <w:jc w:val="both"/>
        <w:rPr>
          <w:rFonts w:ascii="Century Gothic" w:hAnsi="Century Gothic"/>
          <w:color w:val="000000" w:themeColor="text1"/>
          <w:sz w:val="18"/>
          <w:szCs w:val="18"/>
        </w:rPr>
      </w:pPr>
    </w:p>
    <w:p w14:paraId="4F7FCB4E" w14:textId="77777777" w:rsidR="00FA09C6" w:rsidRPr="00FA09C6" w:rsidRDefault="00FA09C6" w:rsidP="00FA09C6">
      <w:pPr>
        <w:spacing w:after="0" w:line="240" w:lineRule="auto"/>
        <w:jc w:val="both"/>
        <w:rPr>
          <w:rFonts w:ascii="Century Gothic" w:hAnsi="Century Gothic"/>
          <w:b/>
          <w:bCs/>
          <w:color w:val="002060"/>
          <w:sz w:val="18"/>
          <w:szCs w:val="18"/>
        </w:rPr>
      </w:pPr>
      <w:bookmarkStart w:id="5" w:name="a963338"/>
      <w:r w:rsidRPr="00FA09C6">
        <w:rPr>
          <w:rFonts w:ascii="Century Gothic" w:hAnsi="Century Gothic"/>
          <w:b/>
          <w:bCs/>
          <w:color w:val="002060"/>
          <w:sz w:val="18"/>
          <w:szCs w:val="18"/>
        </w:rPr>
        <w:t>Data security</w:t>
      </w:r>
      <w:bookmarkEnd w:id="5"/>
    </w:p>
    <w:p w14:paraId="74A75B14" w14:textId="122CE666"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the Operations </w:t>
      </w:r>
      <w:r>
        <w:rPr>
          <w:rFonts w:ascii="Century Gothic" w:hAnsi="Century Gothic"/>
          <w:sz w:val="18"/>
          <w:szCs w:val="18"/>
        </w:rPr>
        <w:t>Manager</w:t>
      </w:r>
      <w:r w:rsidRPr="00FA09C6">
        <w:rPr>
          <w:rFonts w:ascii="Century Gothic" w:hAnsi="Century Gothic"/>
          <w:sz w:val="18"/>
          <w:szCs w:val="18"/>
        </w:rPr>
        <w:t>.</w:t>
      </w:r>
    </w:p>
    <w:p w14:paraId="4EF591CF" w14:textId="77777777" w:rsidR="00FA09C6" w:rsidRPr="00FA09C6" w:rsidRDefault="00FA09C6" w:rsidP="00FA09C6">
      <w:pPr>
        <w:spacing w:after="0" w:line="240" w:lineRule="auto"/>
        <w:jc w:val="both"/>
        <w:rPr>
          <w:rFonts w:ascii="Century Gothic" w:hAnsi="Century Gothic"/>
          <w:sz w:val="18"/>
          <w:szCs w:val="18"/>
        </w:rPr>
      </w:pPr>
    </w:p>
    <w:p w14:paraId="3DE7A284" w14:textId="77777777" w:rsidR="00FA09C6" w:rsidRPr="00FA09C6" w:rsidRDefault="00FA09C6" w:rsidP="00FA09C6">
      <w:pPr>
        <w:spacing w:after="0" w:line="240" w:lineRule="auto"/>
        <w:jc w:val="both"/>
        <w:rPr>
          <w:rFonts w:ascii="Century Gothic" w:hAnsi="Century Gothic"/>
          <w:b/>
          <w:bCs/>
          <w:color w:val="002060"/>
          <w:sz w:val="18"/>
          <w:szCs w:val="18"/>
        </w:rPr>
      </w:pPr>
      <w:bookmarkStart w:id="6" w:name="a395052"/>
      <w:r w:rsidRPr="00FA09C6">
        <w:rPr>
          <w:rFonts w:ascii="Century Gothic" w:hAnsi="Century Gothic"/>
          <w:b/>
          <w:bCs/>
          <w:color w:val="002060"/>
          <w:sz w:val="18"/>
          <w:szCs w:val="18"/>
        </w:rPr>
        <w:t>Data retention</w:t>
      </w:r>
      <w:bookmarkEnd w:id="6"/>
    </w:p>
    <w:p w14:paraId="7A528681"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How long will you use my information for</w:t>
      </w:r>
    </w:p>
    <w:p w14:paraId="4AFEF9ED"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If your application for employment is unsuccessful, we will hold your data on file for 3 months after the end of the relevant recruitment process. If you provide consent to allow the organisation to keep your personal data on file, we will hold your data on file for a further 2 years for consideration for future employment opportunities. At the end of that period or once you withdraw your consent, your data is deleted or destroyed.</w:t>
      </w:r>
    </w:p>
    <w:p w14:paraId="32C6C4B4" w14:textId="77777777" w:rsidR="00FA09C6" w:rsidRPr="00FA09C6" w:rsidRDefault="00FA09C6" w:rsidP="00FA09C6">
      <w:pPr>
        <w:spacing w:after="0" w:line="240" w:lineRule="auto"/>
        <w:jc w:val="both"/>
        <w:rPr>
          <w:rFonts w:ascii="Century Gothic" w:hAnsi="Century Gothic"/>
          <w:sz w:val="18"/>
          <w:szCs w:val="18"/>
        </w:rPr>
      </w:pPr>
    </w:p>
    <w:p w14:paraId="0E74EB6F"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 at the time of your appointment.</w:t>
      </w:r>
    </w:p>
    <w:p w14:paraId="11B533C8" w14:textId="77777777" w:rsidR="00FA09C6" w:rsidRPr="00FA09C6" w:rsidRDefault="00FA09C6" w:rsidP="00FA09C6">
      <w:pPr>
        <w:spacing w:after="0" w:line="240" w:lineRule="auto"/>
        <w:jc w:val="both"/>
        <w:rPr>
          <w:rFonts w:ascii="Century Gothic" w:hAnsi="Century Gothic"/>
          <w:sz w:val="18"/>
          <w:szCs w:val="18"/>
        </w:rPr>
      </w:pPr>
    </w:p>
    <w:p w14:paraId="6F903FA4" w14:textId="77777777" w:rsidR="00FA09C6" w:rsidRPr="00FA09C6" w:rsidRDefault="00FA09C6" w:rsidP="00FA09C6">
      <w:pPr>
        <w:spacing w:after="0" w:line="240" w:lineRule="auto"/>
        <w:jc w:val="both"/>
        <w:rPr>
          <w:rFonts w:ascii="Century Gothic" w:hAnsi="Century Gothic"/>
          <w:b/>
          <w:bCs/>
          <w:color w:val="002060"/>
          <w:sz w:val="18"/>
          <w:szCs w:val="18"/>
        </w:rPr>
      </w:pPr>
      <w:bookmarkStart w:id="7" w:name="a754284"/>
      <w:r w:rsidRPr="00FA09C6">
        <w:rPr>
          <w:rFonts w:ascii="Century Gothic" w:hAnsi="Century Gothic"/>
          <w:b/>
          <w:bCs/>
          <w:color w:val="002060"/>
          <w:sz w:val="18"/>
          <w:szCs w:val="18"/>
        </w:rPr>
        <w:t xml:space="preserve">Rights of access, correction, erasure, and restriction </w:t>
      </w:r>
      <w:bookmarkEnd w:id="7"/>
    </w:p>
    <w:p w14:paraId="0BE67B6E"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Your rights in connection with personal information</w:t>
      </w:r>
    </w:p>
    <w:p w14:paraId="2419E063"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Under certain circumstances, by law you have the right to:</w:t>
      </w:r>
    </w:p>
    <w:p w14:paraId="0FC1FD00"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access to your personal information (commonly known as a "data subject access request"). This enables you to receive a copy of the personal information we hold about you and to check that we are lawfully processing it.</w:t>
      </w:r>
    </w:p>
    <w:p w14:paraId="2013A3F9"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correction of the personal information that we hold about you. This enables you to have any incomplete or inaccurate information we hold about you corrected.</w:t>
      </w:r>
    </w:p>
    <w:p w14:paraId="2C863910"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47D7BB"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lastRenderedPageBreak/>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32BEE42"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the restriction of processing of your personal information. This enables you to ask us to suspend the processing of personal information about you, for example if you want us to establish its accuracy or the reason for processing it.</w:t>
      </w:r>
    </w:p>
    <w:p w14:paraId="07604534"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 xml:space="preserve">Request the transfer of your personal information to another party. </w:t>
      </w:r>
    </w:p>
    <w:p w14:paraId="21F535BA" w14:textId="77777777" w:rsidR="00FA09C6" w:rsidRPr="00FA09C6" w:rsidRDefault="00FA09C6" w:rsidP="00FA09C6">
      <w:pPr>
        <w:spacing w:after="0" w:line="240" w:lineRule="auto"/>
        <w:jc w:val="both"/>
        <w:rPr>
          <w:rFonts w:ascii="Century Gothic" w:hAnsi="Century Gothic"/>
          <w:sz w:val="18"/>
          <w:szCs w:val="18"/>
        </w:rPr>
      </w:pPr>
    </w:p>
    <w:p w14:paraId="571AE0EF"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Am I able to withdraw my consent?</w:t>
      </w:r>
    </w:p>
    <w:p w14:paraId="3D340BCA"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0" w:history="1">
        <w:r w:rsidRPr="00FA09C6">
          <w:rPr>
            <w:rStyle w:val="Hyperlink"/>
            <w:rFonts w:ascii="Century Gothic" w:hAnsi="Century Gothic"/>
            <w:sz w:val="18"/>
            <w:szCs w:val="18"/>
          </w:rPr>
          <w:t>hr@advocacyfocus.org.uk</w:t>
        </w:r>
      </w:hyperlink>
      <w:r w:rsidRPr="00FA09C6">
        <w:rPr>
          <w:rFonts w:ascii="Century Gothic" w:hAnsi="Century Gothic"/>
          <w:sz w:val="18"/>
          <w:szCs w:val="18"/>
        </w:rPr>
        <w:t>. Once we have received notification that you have withdrawn your consent, we will no longer process your information for the purpose or purposes you originally agreed to, unless we have another legitimate basis for doing so in law, and as notified to you in this privacy notice.</w:t>
      </w:r>
    </w:p>
    <w:p w14:paraId="10B50B7E" w14:textId="77777777" w:rsidR="00FA09C6" w:rsidRPr="00FA09C6" w:rsidRDefault="00FA09C6" w:rsidP="00FA09C6">
      <w:pPr>
        <w:spacing w:after="0" w:line="240" w:lineRule="auto"/>
        <w:jc w:val="both"/>
        <w:rPr>
          <w:rFonts w:ascii="Century Gothic" w:hAnsi="Century Gothic"/>
          <w:sz w:val="18"/>
          <w:szCs w:val="18"/>
        </w:rPr>
      </w:pPr>
    </w:p>
    <w:p w14:paraId="0C86A2B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Queries or complaints about how we process your personal data</w:t>
      </w:r>
    </w:p>
    <w:p w14:paraId="241CF3F7" w14:textId="653708A4"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If you have any questions about this privacy notice or how we handle your personal information, please contact the Operations </w:t>
      </w:r>
      <w:r>
        <w:rPr>
          <w:rFonts w:ascii="Century Gothic" w:hAnsi="Century Gothic"/>
          <w:sz w:val="18"/>
          <w:szCs w:val="18"/>
        </w:rPr>
        <w:t>Manager</w:t>
      </w:r>
      <w:r w:rsidRPr="00FA09C6">
        <w:rPr>
          <w:rFonts w:ascii="Century Gothic" w:hAnsi="Century Gothic"/>
          <w:sz w:val="18"/>
          <w:szCs w:val="18"/>
        </w:rPr>
        <w:t xml:space="preserve"> in writing.</w:t>
      </w:r>
    </w:p>
    <w:p w14:paraId="05C80807" w14:textId="77777777" w:rsidR="00FA09C6" w:rsidRPr="00FA09C6" w:rsidRDefault="00FA09C6" w:rsidP="00FA09C6">
      <w:pPr>
        <w:spacing w:after="0" w:line="240" w:lineRule="auto"/>
        <w:jc w:val="both"/>
        <w:rPr>
          <w:rFonts w:ascii="Century Gothic" w:hAnsi="Century Gothic"/>
          <w:sz w:val="18"/>
          <w:szCs w:val="18"/>
        </w:rPr>
      </w:pPr>
    </w:p>
    <w:p w14:paraId="65E897FB" w14:textId="77777777" w:rsidR="00FA09C6" w:rsidRPr="00FA09C6" w:rsidRDefault="00FA09C6" w:rsidP="00FA09C6">
      <w:pPr>
        <w:spacing w:after="0" w:line="240" w:lineRule="auto"/>
        <w:jc w:val="both"/>
        <w:rPr>
          <w:rFonts w:ascii="Century Gothic" w:hAnsi="Century Gothic"/>
          <w:color w:val="FF0000"/>
          <w:sz w:val="18"/>
          <w:szCs w:val="18"/>
        </w:rPr>
      </w:pPr>
      <w:r w:rsidRPr="00FA09C6">
        <w:rPr>
          <w:rFonts w:ascii="Century Gothic" w:hAnsi="Century Gothic"/>
          <w:sz w:val="18"/>
          <w:szCs w:val="18"/>
        </w:rPr>
        <w:t>You have the right to make a complaint at any time to the Information Commissioner's Office (ICO), the UK regulatory authority for data protection issues.</w:t>
      </w:r>
    </w:p>
    <w:p w14:paraId="0D40D6DE" w14:textId="77777777" w:rsidR="00FA09C6" w:rsidRDefault="00FA09C6"/>
    <w:sectPr w:rsidR="00FA09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4EB3E" w14:textId="77777777" w:rsidR="00B94B4E" w:rsidRDefault="00B94B4E" w:rsidP="00DD5FC5">
      <w:pPr>
        <w:spacing w:before="0" w:after="0" w:line="240" w:lineRule="auto"/>
      </w:pPr>
      <w:r>
        <w:separator/>
      </w:r>
    </w:p>
  </w:endnote>
  <w:endnote w:type="continuationSeparator" w:id="0">
    <w:p w14:paraId="1C701D43" w14:textId="77777777" w:rsidR="00B94B4E" w:rsidRDefault="00B94B4E"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6B06C" w14:textId="77777777" w:rsidR="00B94B4E" w:rsidRDefault="00B94B4E" w:rsidP="00DD5FC5">
      <w:pPr>
        <w:spacing w:before="0" w:after="0" w:line="240" w:lineRule="auto"/>
      </w:pPr>
      <w:r>
        <w:separator/>
      </w:r>
    </w:p>
  </w:footnote>
  <w:footnote w:type="continuationSeparator" w:id="0">
    <w:p w14:paraId="03F861D9" w14:textId="77777777" w:rsidR="00B94B4E" w:rsidRDefault="00B94B4E"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B2F88"/>
    <w:multiLevelType w:val="hybridMultilevel"/>
    <w:tmpl w:val="55B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214FC"/>
    <w:multiLevelType w:val="hybridMultilevel"/>
    <w:tmpl w:val="65B0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57B78"/>
    <w:multiLevelType w:val="hybridMultilevel"/>
    <w:tmpl w:val="1F5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4402F"/>
    <w:multiLevelType w:val="hybridMultilevel"/>
    <w:tmpl w:val="1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732E"/>
    <w:multiLevelType w:val="hybridMultilevel"/>
    <w:tmpl w:val="0F9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F675E"/>
    <w:multiLevelType w:val="hybridMultilevel"/>
    <w:tmpl w:val="846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1"/>
  </w:num>
  <w:num w:numId="2" w16cid:durableId="1145318765">
    <w:abstractNumId w:val="4"/>
  </w:num>
  <w:num w:numId="3" w16cid:durableId="392849019">
    <w:abstractNumId w:val="3"/>
  </w:num>
  <w:num w:numId="4" w16cid:durableId="74282625">
    <w:abstractNumId w:val="5"/>
  </w:num>
  <w:num w:numId="5" w16cid:durableId="1815295828">
    <w:abstractNumId w:val="6"/>
  </w:num>
  <w:num w:numId="6" w16cid:durableId="1603225305">
    <w:abstractNumId w:val="2"/>
  </w:num>
  <w:num w:numId="7" w16cid:durableId="166809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24E2B"/>
    <w:rsid w:val="001A6324"/>
    <w:rsid w:val="002058C8"/>
    <w:rsid w:val="003F5530"/>
    <w:rsid w:val="00413F1F"/>
    <w:rsid w:val="00710526"/>
    <w:rsid w:val="00722133"/>
    <w:rsid w:val="00737D1F"/>
    <w:rsid w:val="0076479B"/>
    <w:rsid w:val="008C48CE"/>
    <w:rsid w:val="00A4096D"/>
    <w:rsid w:val="00B94B4E"/>
    <w:rsid w:val="00BD6F4E"/>
    <w:rsid w:val="00CB047A"/>
    <w:rsid w:val="00CD1D87"/>
    <w:rsid w:val="00CE1A9D"/>
    <w:rsid w:val="00DD2077"/>
    <w:rsid w:val="00DD5FC5"/>
    <w:rsid w:val="00E44E8D"/>
    <w:rsid w:val="00EA722E"/>
    <w:rsid w:val="00F24145"/>
    <w:rsid w:val="00FA09C6"/>
    <w:rsid w:val="00FB3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 w:type="character" w:styleId="Hyperlink">
    <w:name w:val="Hyperlink"/>
    <w:basedOn w:val="DefaultParagraphFont"/>
    <w:uiPriority w:val="99"/>
    <w:unhideWhenUsed/>
    <w:rsid w:val="00FA0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dvocacyfocu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3.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10</cp:revision>
  <dcterms:created xsi:type="dcterms:W3CDTF">2023-01-27T13:45:00Z</dcterms:created>
  <dcterms:modified xsi:type="dcterms:W3CDTF">2024-03-25T08:19:00Z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