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E2E6" w14:textId="77777777" w:rsidR="002050D6" w:rsidRDefault="0019028C">
      <w:pPr>
        <w:spacing w:after="0" w:line="259" w:lineRule="auto"/>
        <w:ind w:left="0" w:firstLine="0"/>
      </w:pPr>
      <w:r>
        <w:rPr>
          <w:rFonts w:ascii="Calibri" w:eastAsia="Calibri" w:hAnsi="Calibri" w:cs="Calibri"/>
          <w:noProof/>
          <w:color w:val="000000"/>
          <w:sz w:val="22"/>
        </w:rPr>
        <mc:AlternateContent>
          <mc:Choice Requires="wpg">
            <w:drawing>
              <wp:inline distT="0" distB="0" distL="0" distR="0" wp14:anchorId="483C7755" wp14:editId="52BADCBB">
                <wp:extent cx="6638925" cy="885190"/>
                <wp:effectExtent l="0" t="0" r="0" b="0"/>
                <wp:docPr id="15915" name="Group 15915"/>
                <wp:cNvGraphicFramePr/>
                <a:graphic xmlns:a="http://schemas.openxmlformats.org/drawingml/2006/main">
                  <a:graphicData uri="http://schemas.microsoft.com/office/word/2010/wordprocessingGroup">
                    <wpg:wgp>
                      <wpg:cNvGrpSpPr/>
                      <wpg:grpSpPr>
                        <a:xfrm>
                          <a:off x="0" y="0"/>
                          <a:ext cx="6638925" cy="885190"/>
                          <a:chOff x="0" y="0"/>
                          <a:chExt cx="6638925" cy="885190"/>
                        </a:xfrm>
                      </wpg:grpSpPr>
                      <pic:pic xmlns:pic="http://schemas.openxmlformats.org/drawingml/2006/picture">
                        <pic:nvPicPr>
                          <pic:cNvPr id="30" name="Picture 30"/>
                          <pic:cNvPicPr/>
                        </pic:nvPicPr>
                        <pic:blipFill>
                          <a:blip r:embed="rId10"/>
                          <a:stretch>
                            <a:fillRect/>
                          </a:stretch>
                        </pic:blipFill>
                        <pic:spPr>
                          <a:xfrm>
                            <a:off x="0" y="0"/>
                            <a:ext cx="2173605" cy="885190"/>
                          </a:xfrm>
                          <a:prstGeom prst="rect">
                            <a:avLst/>
                          </a:prstGeom>
                        </pic:spPr>
                      </pic:pic>
                      <pic:pic xmlns:pic="http://schemas.openxmlformats.org/drawingml/2006/picture">
                        <pic:nvPicPr>
                          <pic:cNvPr id="32" name="Picture 32"/>
                          <pic:cNvPicPr/>
                        </pic:nvPicPr>
                        <pic:blipFill>
                          <a:blip r:embed="rId11"/>
                          <a:stretch>
                            <a:fillRect/>
                          </a:stretch>
                        </pic:blipFill>
                        <pic:spPr>
                          <a:xfrm>
                            <a:off x="4267200" y="9525"/>
                            <a:ext cx="2371725" cy="780415"/>
                          </a:xfrm>
                          <a:prstGeom prst="rect">
                            <a:avLst/>
                          </a:prstGeom>
                        </pic:spPr>
                      </pic:pic>
                    </wpg:wgp>
                  </a:graphicData>
                </a:graphic>
              </wp:inline>
            </w:drawing>
          </mc:Choice>
          <mc:Fallback xmlns:a="http://schemas.openxmlformats.org/drawingml/2006/main">
            <w:pict>
              <v:group id="Group 15915" style="width:522.75pt;height:69.7pt;mso-position-horizontal-relative:char;mso-position-vertical-relative:line" coordsize="66389,8851">
                <v:shape id="Picture 30" style="position:absolute;width:21736;height:8851;left:0;top:0;" filled="f">
                  <v:imagedata r:id="rId12"/>
                </v:shape>
                <v:shape id="Picture 32" style="position:absolute;width:23717;height:7804;left:42672;top:95;" filled="f">
                  <v:imagedata r:id="rId13"/>
                </v:shape>
              </v:group>
            </w:pict>
          </mc:Fallback>
        </mc:AlternateContent>
      </w:r>
    </w:p>
    <w:p w14:paraId="6545628D" w14:textId="77777777" w:rsidR="002050D6" w:rsidRDefault="0019028C">
      <w:pPr>
        <w:spacing w:after="98" w:line="259" w:lineRule="auto"/>
        <w:ind w:left="3423" w:firstLine="0"/>
      </w:pPr>
      <w:r>
        <w:rPr>
          <w:rFonts w:ascii="Calibri" w:eastAsia="Calibri" w:hAnsi="Calibri" w:cs="Calibri"/>
          <w:color w:val="000000"/>
          <w:sz w:val="22"/>
        </w:rPr>
        <w:t xml:space="preserve"> </w:t>
      </w:r>
    </w:p>
    <w:p w14:paraId="31E2B9A1" w14:textId="77777777" w:rsidR="002050D6" w:rsidRDefault="0019028C">
      <w:pPr>
        <w:spacing w:after="796" w:line="259" w:lineRule="auto"/>
        <w:ind w:left="0" w:firstLine="0"/>
      </w:pPr>
      <w:r>
        <w:rPr>
          <w:rFonts w:ascii="Calibri" w:eastAsia="Calibri" w:hAnsi="Calibri" w:cs="Calibri"/>
          <w:color w:val="000000"/>
          <w:sz w:val="22"/>
        </w:rPr>
        <w:t xml:space="preserve"> </w:t>
      </w:r>
    </w:p>
    <w:p w14:paraId="61F8195F" w14:textId="77777777" w:rsidR="002050D6" w:rsidRDefault="0019028C">
      <w:pPr>
        <w:spacing w:after="0" w:line="259" w:lineRule="auto"/>
        <w:ind w:left="-5"/>
      </w:pPr>
      <w:r>
        <w:rPr>
          <w:color w:val="773CBE"/>
          <w:sz w:val="84"/>
        </w:rPr>
        <w:t xml:space="preserve">A guide to making an </w:t>
      </w:r>
    </w:p>
    <w:p w14:paraId="39B787DD" w14:textId="59C693F9" w:rsidR="002050D6" w:rsidRDefault="0019028C" w:rsidP="000D6DC2">
      <w:pPr>
        <w:spacing w:after="157" w:line="259" w:lineRule="auto"/>
        <w:ind w:left="-5"/>
      </w:pPr>
      <w:r>
        <w:rPr>
          <w:b/>
          <w:color w:val="773CBE"/>
          <w:sz w:val="84"/>
        </w:rPr>
        <w:t xml:space="preserve">NHS </w:t>
      </w:r>
      <w:r>
        <w:rPr>
          <w:color w:val="773CBE"/>
          <w:sz w:val="84"/>
        </w:rPr>
        <w:t xml:space="preserve">complaint  </w:t>
      </w:r>
    </w:p>
    <w:p w14:paraId="50E3FCD4" w14:textId="77777777" w:rsidR="002050D6" w:rsidRDefault="0019028C">
      <w:pPr>
        <w:spacing w:after="0" w:line="259" w:lineRule="auto"/>
        <w:ind w:left="718" w:firstLine="0"/>
      </w:pPr>
      <w:r>
        <w:rPr>
          <w:rFonts w:ascii="Calibri" w:eastAsia="Calibri" w:hAnsi="Calibri" w:cs="Calibri"/>
          <w:noProof/>
          <w:color w:val="000000"/>
          <w:sz w:val="22"/>
        </w:rPr>
        <mc:AlternateContent>
          <mc:Choice Requires="wpg">
            <w:drawing>
              <wp:inline distT="0" distB="0" distL="0" distR="0" wp14:anchorId="65B2DE81" wp14:editId="1A0EDC46">
                <wp:extent cx="5906770" cy="5920270"/>
                <wp:effectExtent l="0" t="0" r="0" b="0"/>
                <wp:docPr id="11841" name="Group 11841"/>
                <wp:cNvGraphicFramePr/>
                <a:graphic xmlns:a="http://schemas.openxmlformats.org/drawingml/2006/main">
                  <a:graphicData uri="http://schemas.microsoft.com/office/word/2010/wordprocessingGroup">
                    <wpg:wgp>
                      <wpg:cNvGrpSpPr/>
                      <wpg:grpSpPr>
                        <a:xfrm>
                          <a:off x="0" y="0"/>
                          <a:ext cx="5906770" cy="5920270"/>
                          <a:chOff x="0" y="0"/>
                          <a:chExt cx="5906770" cy="5920270"/>
                        </a:xfrm>
                      </wpg:grpSpPr>
                      <pic:pic xmlns:pic="http://schemas.openxmlformats.org/drawingml/2006/picture">
                        <pic:nvPicPr>
                          <pic:cNvPr id="34" name="Picture 34"/>
                          <pic:cNvPicPr/>
                        </pic:nvPicPr>
                        <pic:blipFill>
                          <a:blip r:embed="rId14"/>
                          <a:stretch>
                            <a:fillRect/>
                          </a:stretch>
                        </pic:blipFill>
                        <pic:spPr>
                          <a:xfrm>
                            <a:off x="0" y="0"/>
                            <a:ext cx="5730749" cy="2782570"/>
                          </a:xfrm>
                          <a:prstGeom prst="rect">
                            <a:avLst/>
                          </a:prstGeom>
                        </pic:spPr>
                      </pic:pic>
                      <pic:pic xmlns:pic="http://schemas.openxmlformats.org/drawingml/2006/picture">
                        <pic:nvPicPr>
                          <pic:cNvPr id="36" name="Picture 36"/>
                          <pic:cNvPicPr/>
                        </pic:nvPicPr>
                        <pic:blipFill>
                          <a:blip r:embed="rId15"/>
                          <a:stretch>
                            <a:fillRect/>
                          </a:stretch>
                        </pic:blipFill>
                        <pic:spPr>
                          <a:xfrm>
                            <a:off x="3011170" y="2767495"/>
                            <a:ext cx="2895600" cy="3152775"/>
                          </a:xfrm>
                          <a:prstGeom prst="rect">
                            <a:avLst/>
                          </a:prstGeom>
                        </pic:spPr>
                      </pic:pic>
                    </wpg:wgp>
                  </a:graphicData>
                </a:graphic>
              </wp:inline>
            </w:drawing>
          </mc:Choice>
          <mc:Fallback xmlns:a="http://schemas.openxmlformats.org/drawingml/2006/main">
            <w:pict>
              <v:group id="Group 11841" style="width:465.1pt;height:466.163pt;mso-position-horizontal-relative:char;mso-position-vertical-relative:line" coordsize="59067,59202">
                <v:shape id="Picture 34" style="position:absolute;width:57307;height:27825;left:0;top:0;" filled="f">
                  <v:imagedata r:id="rId16"/>
                </v:shape>
                <v:shape id="Picture 36" style="position:absolute;width:28956;height:31527;left:30111;top:27674;" filled="f">
                  <v:imagedata r:id="rId17"/>
                </v:shape>
              </v:group>
            </w:pict>
          </mc:Fallback>
        </mc:AlternateContent>
      </w:r>
    </w:p>
    <w:p w14:paraId="55673F29" w14:textId="77777777" w:rsidR="002050D6" w:rsidRDefault="0019028C">
      <w:pPr>
        <w:spacing w:after="23" w:line="250" w:lineRule="auto"/>
        <w:ind w:left="-5"/>
      </w:pPr>
      <w:r>
        <w:rPr>
          <w:b/>
          <w:sz w:val="60"/>
          <w:u w:val="single" w:color="7030A0"/>
        </w:rPr>
        <w:lastRenderedPageBreak/>
        <w:t>Introduction:</w:t>
      </w:r>
      <w:r>
        <w:rPr>
          <w:b/>
          <w:sz w:val="60"/>
        </w:rPr>
        <w:t xml:space="preserve">  </w:t>
      </w:r>
    </w:p>
    <w:p w14:paraId="017DA484" w14:textId="77777777" w:rsidR="000D6DC2" w:rsidRDefault="000D6DC2" w:rsidP="000D6DC2">
      <w:pPr>
        <w:tabs>
          <w:tab w:val="center" w:pos="5294"/>
          <w:tab w:val="right" w:pos="10469"/>
        </w:tabs>
        <w:spacing w:after="0" w:line="259" w:lineRule="auto"/>
        <w:ind w:left="0" w:firstLine="0"/>
      </w:pPr>
    </w:p>
    <w:p w14:paraId="41894F22" w14:textId="48306725" w:rsidR="000D6DC2" w:rsidRDefault="000D6DC2" w:rsidP="000D6DC2">
      <w:pPr>
        <w:tabs>
          <w:tab w:val="center" w:pos="5294"/>
          <w:tab w:val="right" w:pos="10469"/>
        </w:tabs>
        <w:spacing w:after="0" w:line="259" w:lineRule="auto"/>
        <w:ind w:left="0" w:firstLine="0"/>
      </w:pPr>
      <w:r>
        <w:t xml:space="preserve">If you're not happy with any service you </w:t>
      </w:r>
      <w:r w:rsidR="004C5BEC" w:rsidRPr="00F45505">
        <w:t xml:space="preserve">have had </w:t>
      </w:r>
      <w:r>
        <w:t>from the NHS, you can speak up about it. You also have the right to be heard and treated kindly and with respect while they help you.</w:t>
      </w:r>
    </w:p>
    <w:p w14:paraId="4BAD9C33" w14:textId="77777777" w:rsidR="000D6DC2" w:rsidRDefault="000D6DC2" w:rsidP="000D6DC2">
      <w:pPr>
        <w:tabs>
          <w:tab w:val="center" w:pos="5294"/>
          <w:tab w:val="right" w:pos="10469"/>
        </w:tabs>
        <w:spacing w:after="0" w:line="259" w:lineRule="auto"/>
        <w:ind w:left="0" w:firstLine="0"/>
      </w:pPr>
    </w:p>
    <w:p w14:paraId="5E4E29FD" w14:textId="03F1CB31" w:rsidR="000D6DC2" w:rsidRDefault="000D6DC2" w:rsidP="000D6DC2">
      <w:pPr>
        <w:tabs>
          <w:tab w:val="center" w:pos="5294"/>
          <w:tab w:val="right" w:pos="10469"/>
        </w:tabs>
        <w:spacing w:after="0" w:line="259" w:lineRule="auto"/>
        <w:ind w:left="0" w:firstLine="0"/>
      </w:pPr>
      <w:r>
        <w:t>Here are some things you can make a complaint about to the NHS:</w:t>
      </w:r>
    </w:p>
    <w:p w14:paraId="1178858D" w14:textId="77777777" w:rsidR="000D6DC2" w:rsidRDefault="000D6DC2" w:rsidP="000D6DC2">
      <w:pPr>
        <w:tabs>
          <w:tab w:val="center" w:pos="5294"/>
          <w:tab w:val="right" w:pos="10469"/>
        </w:tabs>
        <w:spacing w:after="0" w:line="259" w:lineRule="auto"/>
        <w:ind w:left="0" w:firstLine="0"/>
      </w:pPr>
    </w:p>
    <w:p w14:paraId="2EF610D4" w14:textId="77777777" w:rsidR="002050D6" w:rsidRDefault="0019028C">
      <w:pPr>
        <w:tabs>
          <w:tab w:val="center" w:pos="5293"/>
          <w:tab w:val="right" w:pos="10466"/>
        </w:tabs>
        <w:spacing w:after="0" w:line="259" w:lineRule="auto"/>
        <w:ind w:left="0" w:firstLine="0"/>
      </w:pPr>
      <w:r>
        <w:rPr>
          <w:noProof/>
        </w:rPr>
        <w:drawing>
          <wp:inline distT="0" distB="0" distL="0" distR="0" wp14:anchorId="47252200" wp14:editId="76963928">
            <wp:extent cx="1771650" cy="177165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8"/>
                    <a:stretch>
                      <a:fillRect/>
                    </a:stretch>
                  </pic:blipFill>
                  <pic:spPr>
                    <a:xfrm>
                      <a:off x="0" y="0"/>
                      <a:ext cx="1771650" cy="1771650"/>
                    </a:xfrm>
                    <a:prstGeom prst="rect">
                      <a:avLst/>
                    </a:prstGeom>
                  </pic:spPr>
                </pic:pic>
              </a:graphicData>
            </a:graphic>
          </wp:inline>
        </w:drawing>
      </w:r>
      <w:r>
        <w:rPr>
          <w:sz w:val="28"/>
        </w:rPr>
        <w:t xml:space="preserve"> </w:t>
      </w:r>
      <w:r>
        <w:rPr>
          <w:sz w:val="28"/>
        </w:rPr>
        <w:tab/>
      </w:r>
      <w:r>
        <w:rPr>
          <w:noProof/>
        </w:rPr>
        <w:drawing>
          <wp:inline distT="0" distB="0" distL="0" distR="0" wp14:anchorId="7C1BA798" wp14:editId="4BF959FE">
            <wp:extent cx="1762125" cy="1762125"/>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9"/>
                    <a:stretch>
                      <a:fillRect/>
                    </a:stretch>
                  </pic:blipFill>
                  <pic:spPr>
                    <a:xfrm>
                      <a:off x="0" y="0"/>
                      <a:ext cx="1762125" cy="1762125"/>
                    </a:xfrm>
                    <a:prstGeom prst="rect">
                      <a:avLst/>
                    </a:prstGeom>
                  </pic:spPr>
                </pic:pic>
              </a:graphicData>
            </a:graphic>
          </wp:inline>
        </w:drawing>
      </w:r>
      <w:r>
        <w:rPr>
          <w:rFonts w:ascii="Calibri" w:eastAsia="Calibri" w:hAnsi="Calibri" w:cs="Calibri"/>
          <w:color w:val="000000"/>
          <w:sz w:val="22"/>
        </w:rPr>
        <w:tab/>
      </w:r>
      <w:r>
        <w:rPr>
          <w:noProof/>
        </w:rPr>
        <w:drawing>
          <wp:inline distT="0" distB="0" distL="0" distR="0" wp14:anchorId="37FE5524" wp14:editId="33152730">
            <wp:extent cx="1733550" cy="173355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20"/>
                    <a:stretch>
                      <a:fillRect/>
                    </a:stretch>
                  </pic:blipFill>
                  <pic:spPr>
                    <a:xfrm>
                      <a:off x="0" y="0"/>
                      <a:ext cx="1733550" cy="1733550"/>
                    </a:xfrm>
                    <a:prstGeom prst="rect">
                      <a:avLst/>
                    </a:prstGeom>
                  </pic:spPr>
                </pic:pic>
              </a:graphicData>
            </a:graphic>
          </wp:inline>
        </w:drawing>
      </w:r>
    </w:p>
    <w:tbl>
      <w:tblPr>
        <w:tblStyle w:val="TableGrid"/>
        <w:tblW w:w="10466" w:type="dxa"/>
        <w:tblInd w:w="0" w:type="dxa"/>
        <w:tblLook w:val="04A0" w:firstRow="1" w:lastRow="0" w:firstColumn="1" w:lastColumn="0" w:noHBand="0" w:noVBand="1"/>
      </w:tblPr>
      <w:tblGrid>
        <w:gridCol w:w="3602"/>
        <w:gridCol w:w="720"/>
        <w:gridCol w:w="2160"/>
        <w:gridCol w:w="720"/>
        <w:gridCol w:w="3264"/>
      </w:tblGrid>
      <w:tr w:rsidR="002050D6" w14:paraId="5004F853" w14:textId="77777777">
        <w:trPr>
          <w:trHeight w:val="803"/>
        </w:trPr>
        <w:tc>
          <w:tcPr>
            <w:tcW w:w="3601" w:type="dxa"/>
            <w:tcBorders>
              <w:top w:val="nil"/>
              <w:left w:val="nil"/>
              <w:bottom w:val="nil"/>
              <w:right w:val="nil"/>
            </w:tcBorders>
          </w:tcPr>
          <w:p w14:paraId="30F0657D" w14:textId="77777777" w:rsidR="002050D6" w:rsidRDefault="0019028C">
            <w:pPr>
              <w:spacing w:after="158" w:line="259" w:lineRule="auto"/>
              <w:ind w:left="0" w:firstLine="0"/>
            </w:pPr>
            <w:r>
              <w:rPr>
                <w:b/>
                <w:sz w:val="28"/>
              </w:rPr>
              <w:t xml:space="preserve">Doctors and nurses   </w:t>
            </w:r>
          </w:p>
          <w:p w14:paraId="11724966" w14:textId="77777777" w:rsidR="002050D6" w:rsidRDefault="0019028C">
            <w:pPr>
              <w:spacing w:after="0" w:line="259" w:lineRule="auto"/>
              <w:ind w:left="0" w:firstLine="0"/>
            </w:pPr>
            <w:r>
              <w:rPr>
                <w:b/>
                <w:sz w:val="28"/>
              </w:rPr>
              <w:t xml:space="preserve"> </w:t>
            </w:r>
          </w:p>
        </w:tc>
        <w:tc>
          <w:tcPr>
            <w:tcW w:w="720" w:type="dxa"/>
            <w:tcBorders>
              <w:top w:val="nil"/>
              <w:left w:val="nil"/>
              <w:bottom w:val="nil"/>
              <w:right w:val="nil"/>
            </w:tcBorders>
          </w:tcPr>
          <w:p w14:paraId="6876917D" w14:textId="77777777" w:rsidR="002050D6" w:rsidRDefault="0019028C">
            <w:pPr>
              <w:spacing w:after="0" w:line="259" w:lineRule="auto"/>
              <w:ind w:left="0" w:firstLine="0"/>
            </w:pPr>
            <w:r>
              <w:rPr>
                <w:b/>
                <w:sz w:val="28"/>
              </w:rPr>
              <w:t xml:space="preserve"> </w:t>
            </w:r>
          </w:p>
        </w:tc>
        <w:tc>
          <w:tcPr>
            <w:tcW w:w="2160" w:type="dxa"/>
            <w:tcBorders>
              <w:top w:val="nil"/>
              <w:left w:val="nil"/>
              <w:bottom w:val="nil"/>
              <w:right w:val="nil"/>
            </w:tcBorders>
          </w:tcPr>
          <w:p w14:paraId="27B85489" w14:textId="77777777" w:rsidR="002050D6" w:rsidRDefault="0019028C">
            <w:pPr>
              <w:spacing w:after="0" w:line="259" w:lineRule="auto"/>
              <w:ind w:left="0" w:firstLine="0"/>
            </w:pPr>
            <w:r>
              <w:rPr>
                <w:b/>
                <w:sz w:val="28"/>
              </w:rPr>
              <w:t xml:space="preserve">     Dentists  </w:t>
            </w:r>
          </w:p>
        </w:tc>
        <w:tc>
          <w:tcPr>
            <w:tcW w:w="720" w:type="dxa"/>
            <w:tcBorders>
              <w:top w:val="nil"/>
              <w:left w:val="nil"/>
              <w:bottom w:val="nil"/>
              <w:right w:val="nil"/>
            </w:tcBorders>
          </w:tcPr>
          <w:p w14:paraId="658FC35D" w14:textId="77777777" w:rsidR="002050D6" w:rsidRDefault="0019028C">
            <w:pPr>
              <w:spacing w:after="0" w:line="259" w:lineRule="auto"/>
              <w:ind w:left="0" w:firstLine="0"/>
            </w:pPr>
            <w:r>
              <w:rPr>
                <w:b/>
                <w:sz w:val="28"/>
              </w:rPr>
              <w:t xml:space="preserve"> </w:t>
            </w:r>
          </w:p>
        </w:tc>
        <w:tc>
          <w:tcPr>
            <w:tcW w:w="3264" w:type="dxa"/>
            <w:tcBorders>
              <w:top w:val="nil"/>
              <w:left w:val="nil"/>
              <w:bottom w:val="nil"/>
              <w:right w:val="nil"/>
            </w:tcBorders>
          </w:tcPr>
          <w:p w14:paraId="5746BE72" w14:textId="77777777" w:rsidR="002050D6" w:rsidRDefault="0019028C">
            <w:pPr>
              <w:spacing w:after="0" w:line="259" w:lineRule="auto"/>
              <w:ind w:left="0" w:firstLine="0"/>
              <w:jc w:val="both"/>
            </w:pPr>
            <w:r>
              <w:rPr>
                <w:b/>
                <w:sz w:val="28"/>
              </w:rPr>
              <w:t xml:space="preserve">           Hospital and staff </w:t>
            </w:r>
          </w:p>
        </w:tc>
      </w:tr>
    </w:tbl>
    <w:p w14:paraId="69B76AFB" w14:textId="77777777" w:rsidR="002050D6" w:rsidRDefault="0019028C">
      <w:pPr>
        <w:tabs>
          <w:tab w:val="center" w:pos="5285"/>
          <w:tab w:val="right" w:pos="10466"/>
        </w:tabs>
        <w:spacing w:after="0" w:line="259" w:lineRule="auto"/>
        <w:ind w:left="0" w:firstLine="0"/>
      </w:pPr>
      <w:r>
        <w:rPr>
          <w:noProof/>
        </w:rPr>
        <w:drawing>
          <wp:inline distT="0" distB="0" distL="0" distR="0" wp14:anchorId="4D8D1F7F" wp14:editId="39FE3AC8">
            <wp:extent cx="1647825" cy="1647825"/>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21"/>
                    <a:stretch>
                      <a:fillRect/>
                    </a:stretch>
                  </pic:blipFill>
                  <pic:spPr>
                    <a:xfrm>
                      <a:off x="0" y="0"/>
                      <a:ext cx="1647825" cy="1647825"/>
                    </a:xfrm>
                    <a:prstGeom prst="rect">
                      <a:avLst/>
                    </a:prstGeom>
                  </pic:spPr>
                </pic:pic>
              </a:graphicData>
            </a:graphic>
          </wp:inline>
        </w:drawing>
      </w:r>
      <w:r>
        <w:rPr>
          <w:b/>
          <w:sz w:val="28"/>
        </w:rPr>
        <w:t xml:space="preserve"> </w:t>
      </w:r>
      <w:r>
        <w:rPr>
          <w:b/>
          <w:sz w:val="28"/>
        </w:rPr>
        <w:tab/>
      </w:r>
      <w:r>
        <w:rPr>
          <w:noProof/>
        </w:rPr>
        <w:drawing>
          <wp:inline distT="0" distB="0" distL="0" distR="0" wp14:anchorId="6921D6DB" wp14:editId="523C8558">
            <wp:extent cx="1819275" cy="1819275"/>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2"/>
                    <a:stretch>
                      <a:fillRect/>
                    </a:stretch>
                  </pic:blipFill>
                  <pic:spPr>
                    <a:xfrm>
                      <a:off x="0" y="0"/>
                      <a:ext cx="1819275" cy="1819275"/>
                    </a:xfrm>
                    <a:prstGeom prst="rect">
                      <a:avLst/>
                    </a:prstGeom>
                  </pic:spPr>
                </pic:pic>
              </a:graphicData>
            </a:graphic>
          </wp:inline>
        </w:drawing>
      </w:r>
      <w:r>
        <w:rPr>
          <w:rFonts w:ascii="Calibri" w:eastAsia="Calibri" w:hAnsi="Calibri" w:cs="Calibri"/>
          <w:color w:val="000000"/>
          <w:sz w:val="22"/>
        </w:rPr>
        <w:tab/>
      </w:r>
      <w:r>
        <w:rPr>
          <w:noProof/>
        </w:rPr>
        <w:drawing>
          <wp:inline distT="0" distB="0" distL="0" distR="0" wp14:anchorId="76D46F7C" wp14:editId="4EC5E52D">
            <wp:extent cx="1657350" cy="165735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3"/>
                    <a:stretch>
                      <a:fillRect/>
                    </a:stretch>
                  </pic:blipFill>
                  <pic:spPr>
                    <a:xfrm>
                      <a:off x="0" y="0"/>
                      <a:ext cx="1657350" cy="1657350"/>
                    </a:xfrm>
                    <a:prstGeom prst="rect">
                      <a:avLst/>
                    </a:prstGeom>
                  </pic:spPr>
                </pic:pic>
              </a:graphicData>
            </a:graphic>
          </wp:inline>
        </w:drawing>
      </w:r>
    </w:p>
    <w:p w14:paraId="3C900F6D" w14:textId="77777777" w:rsidR="002050D6" w:rsidRDefault="0019028C">
      <w:pPr>
        <w:tabs>
          <w:tab w:val="center" w:pos="2881"/>
          <w:tab w:val="center" w:pos="3601"/>
          <w:tab w:val="center" w:pos="5184"/>
          <w:tab w:val="center" w:pos="6481"/>
          <w:tab w:val="center" w:pos="7201"/>
          <w:tab w:val="center" w:pos="9019"/>
        </w:tabs>
        <w:spacing w:after="0" w:line="259" w:lineRule="auto"/>
        <w:ind w:left="-15" w:firstLine="0"/>
      </w:pPr>
      <w:r>
        <w:rPr>
          <w:b/>
          <w:sz w:val="28"/>
        </w:rPr>
        <w:t xml:space="preserve">Medication errors  </w:t>
      </w:r>
      <w:r>
        <w:rPr>
          <w:b/>
          <w:sz w:val="28"/>
        </w:rPr>
        <w:tab/>
        <w:t xml:space="preserve"> </w:t>
      </w:r>
      <w:r>
        <w:rPr>
          <w:b/>
          <w:sz w:val="28"/>
        </w:rPr>
        <w:tab/>
        <w:t xml:space="preserve"> </w:t>
      </w:r>
      <w:r>
        <w:rPr>
          <w:b/>
          <w:sz w:val="28"/>
        </w:rPr>
        <w:tab/>
        <w:t xml:space="preserve">Misdiagnosis </w:t>
      </w:r>
      <w:r>
        <w:rPr>
          <w:b/>
          <w:sz w:val="28"/>
        </w:rPr>
        <w:tab/>
        <w:t xml:space="preserve"> </w:t>
      </w:r>
      <w:r>
        <w:rPr>
          <w:b/>
          <w:sz w:val="28"/>
        </w:rPr>
        <w:tab/>
        <w:t xml:space="preserve"> </w:t>
      </w:r>
      <w:r>
        <w:rPr>
          <w:b/>
          <w:sz w:val="28"/>
        </w:rPr>
        <w:tab/>
        <w:t xml:space="preserve">     Waiting times </w:t>
      </w:r>
    </w:p>
    <w:p w14:paraId="7DACA62E" w14:textId="77777777" w:rsidR="002050D6" w:rsidRDefault="0019028C">
      <w:pPr>
        <w:spacing w:after="289" w:line="259" w:lineRule="auto"/>
        <w:ind w:left="3748" w:firstLine="0"/>
      </w:pPr>
      <w:r>
        <w:rPr>
          <w:noProof/>
        </w:rPr>
        <w:drawing>
          <wp:inline distT="0" distB="0" distL="0" distR="0" wp14:anchorId="18F5D660" wp14:editId="2A2DF15A">
            <wp:extent cx="1876425" cy="1876424"/>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24"/>
                    <a:stretch>
                      <a:fillRect/>
                    </a:stretch>
                  </pic:blipFill>
                  <pic:spPr>
                    <a:xfrm rot="-10799999" flipV="1">
                      <a:off x="0" y="0"/>
                      <a:ext cx="1876425" cy="1876424"/>
                    </a:xfrm>
                    <a:prstGeom prst="rect">
                      <a:avLst/>
                    </a:prstGeom>
                  </pic:spPr>
                </pic:pic>
              </a:graphicData>
            </a:graphic>
          </wp:inline>
        </w:drawing>
      </w:r>
    </w:p>
    <w:p w14:paraId="63702DE4" w14:textId="77777777" w:rsidR="002050D6" w:rsidRDefault="0019028C">
      <w:pPr>
        <w:tabs>
          <w:tab w:val="center" w:pos="2881"/>
          <w:tab w:val="center" w:pos="5066"/>
        </w:tabs>
        <w:spacing w:after="164" w:line="259" w:lineRule="auto"/>
        <w:ind w:left="-15" w:firstLine="0"/>
      </w:pPr>
      <w:r>
        <w:rPr>
          <w:b/>
          <w:sz w:val="28"/>
        </w:rPr>
        <w:t xml:space="preserve">                             </w:t>
      </w:r>
      <w:r>
        <w:rPr>
          <w:b/>
          <w:sz w:val="28"/>
        </w:rPr>
        <w:tab/>
        <w:t xml:space="preserve"> </w:t>
      </w:r>
      <w:r>
        <w:rPr>
          <w:b/>
          <w:sz w:val="28"/>
        </w:rPr>
        <w:tab/>
        <w:t xml:space="preserve">      Care coordinators  </w:t>
      </w:r>
    </w:p>
    <w:p w14:paraId="619D7558" w14:textId="77777777" w:rsidR="002050D6" w:rsidRDefault="0019028C">
      <w:pPr>
        <w:spacing w:after="119" w:line="259" w:lineRule="auto"/>
        <w:ind w:left="0" w:firstLine="0"/>
      </w:pPr>
      <w:r>
        <w:rPr>
          <w:sz w:val="28"/>
        </w:rPr>
        <w:t xml:space="preserve"> </w:t>
      </w:r>
    </w:p>
    <w:p w14:paraId="70AB91EC" w14:textId="77777777" w:rsidR="002050D6" w:rsidRDefault="0019028C">
      <w:pPr>
        <w:spacing w:after="159" w:line="259" w:lineRule="auto"/>
        <w:ind w:left="0" w:firstLine="0"/>
      </w:pPr>
      <w:r>
        <w:t xml:space="preserve"> </w:t>
      </w:r>
    </w:p>
    <w:p w14:paraId="146ADB52" w14:textId="6E0CC015" w:rsidR="000D6DC2" w:rsidRDefault="000D6DC2" w:rsidP="000D6DC2">
      <w:pPr>
        <w:spacing w:after="169"/>
        <w:ind w:right="3"/>
      </w:pPr>
      <w:r w:rsidRPr="00307088">
        <w:lastRenderedPageBreak/>
        <w:t>Speaking up about your concerns might help solve the problem or get you an explanation or an apology. Telling the NHS about your experience can also help them make care better for other people in the future.</w:t>
      </w:r>
    </w:p>
    <w:p w14:paraId="626C88D1" w14:textId="77777777" w:rsidR="000D6DC2" w:rsidRDefault="000D6DC2" w:rsidP="000D6DC2">
      <w:pPr>
        <w:spacing w:after="169"/>
        <w:ind w:right="3"/>
      </w:pPr>
      <w:r w:rsidRPr="00592C4A">
        <w:t>This guide will show you, step by step, how to make a complaint. It gives you the information you need, explains your choices, and shows how someone can help. It will also help you feel more confident about speaking up.</w:t>
      </w:r>
    </w:p>
    <w:p w14:paraId="78C9A452" w14:textId="77777777" w:rsidR="000D6DC2" w:rsidRDefault="000D6DC2" w:rsidP="000D6DC2">
      <w:pPr>
        <w:spacing w:after="169"/>
        <w:ind w:right="3"/>
      </w:pPr>
      <w:r w:rsidRPr="00307088">
        <w:t>You can make a complaint for someone else, but you’ll need their permission (unless they have passed away or can't give consent themselves).</w:t>
      </w:r>
    </w:p>
    <w:p w14:paraId="6AB1DB4B" w14:textId="77777777" w:rsidR="000D6DC2" w:rsidRDefault="000D6DC2" w:rsidP="000D6DC2">
      <w:pPr>
        <w:spacing w:after="435"/>
        <w:ind w:left="0" w:right="3" w:firstLine="0"/>
      </w:pPr>
      <w:r>
        <w:t xml:space="preserve">In this guide you will find </w:t>
      </w:r>
      <w:r>
        <w:rPr>
          <w:b/>
          <w:color w:val="5B9BD5"/>
        </w:rPr>
        <w:t>information</w:t>
      </w:r>
      <w:r>
        <w:t xml:space="preserve"> and </w:t>
      </w:r>
      <w:r>
        <w:rPr>
          <w:b/>
          <w:color w:val="70AD47"/>
        </w:rPr>
        <w:t>tips</w:t>
      </w:r>
      <w:r>
        <w:t xml:space="preserve"> that </w:t>
      </w:r>
      <w:r w:rsidRPr="00307088">
        <w:t>you can look back at while going through the complaints process.</w:t>
      </w:r>
    </w:p>
    <w:p w14:paraId="28969FAB" w14:textId="77777777" w:rsidR="002050D6" w:rsidRDefault="0019028C">
      <w:pPr>
        <w:tabs>
          <w:tab w:val="right" w:pos="10466"/>
        </w:tabs>
        <w:spacing w:after="164" w:line="259" w:lineRule="auto"/>
        <w:ind w:left="0" w:firstLine="0"/>
      </w:pPr>
      <w:r>
        <w:rPr>
          <w:noProof/>
        </w:rPr>
        <w:drawing>
          <wp:anchor distT="0" distB="0" distL="114300" distR="114300" simplePos="0" relativeHeight="251658240" behindDoc="0" locked="0" layoutInCell="1" allowOverlap="0" wp14:anchorId="3F90C052" wp14:editId="2F2ECD3A">
            <wp:simplePos x="0" y="0"/>
            <wp:positionH relativeFrom="column">
              <wp:posOffset>0</wp:posOffset>
            </wp:positionH>
            <wp:positionV relativeFrom="paragraph">
              <wp:posOffset>-171957</wp:posOffset>
            </wp:positionV>
            <wp:extent cx="2819400" cy="2619375"/>
            <wp:effectExtent l="0" t="0" r="0" b="0"/>
            <wp:wrapSquare wrapText="bothSides"/>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5"/>
                    <a:stretch>
                      <a:fillRect/>
                    </a:stretch>
                  </pic:blipFill>
                  <pic:spPr>
                    <a:xfrm>
                      <a:off x="0" y="0"/>
                      <a:ext cx="2819400" cy="2619375"/>
                    </a:xfrm>
                    <a:prstGeom prst="rect">
                      <a:avLst/>
                    </a:prstGeom>
                  </pic:spPr>
                </pic:pic>
              </a:graphicData>
            </a:graphic>
          </wp:anchor>
        </w:drawing>
      </w:r>
      <w:r>
        <w:rPr>
          <w:sz w:val="28"/>
        </w:rPr>
        <w:t xml:space="preserve">  </w:t>
      </w:r>
      <w:r>
        <w:rPr>
          <w:sz w:val="28"/>
        </w:rPr>
        <w:tab/>
      </w:r>
      <w:r>
        <w:rPr>
          <w:noProof/>
        </w:rPr>
        <w:drawing>
          <wp:inline distT="0" distB="0" distL="0" distR="0" wp14:anchorId="3183EFD4" wp14:editId="2D9475FA">
            <wp:extent cx="3505200" cy="256159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6"/>
                    <a:stretch>
                      <a:fillRect/>
                    </a:stretch>
                  </pic:blipFill>
                  <pic:spPr>
                    <a:xfrm>
                      <a:off x="0" y="0"/>
                      <a:ext cx="3505200" cy="2561590"/>
                    </a:xfrm>
                    <a:prstGeom prst="rect">
                      <a:avLst/>
                    </a:prstGeom>
                  </pic:spPr>
                </pic:pic>
              </a:graphicData>
            </a:graphic>
          </wp:inline>
        </w:drawing>
      </w:r>
    </w:p>
    <w:p w14:paraId="35781F4A" w14:textId="77777777" w:rsidR="002050D6" w:rsidRDefault="0019028C">
      <w:pPr>
        <w:spacing w:after="158" w:line="259" w:lineRule="auto"/>
        <w:ind w:left="0" w:firstLine="0"/>
      </w:pPr>
      <w:r>
        <w:rPr>
          <w:sz w:val="28"/>
        </w:rPr>
        <w:t xml:space="preserve"> </w:t>
      </w:r>
    </w:p>
    <w:p w14:paraId="5C552E40" w14:textId="77777777" w:rsidR="002050D6" w:rsidRDefault="0019028C">
      <w:pPr>
        <w:spacing w:after="158" w:line="259" w:lineRule="auto"/>
        <w:ind w:left="0" w:firstLine="0"/>
      </w:pPr>
      <w:r>
        <w:rPr>
          <w:sz w:val="28"/>
        </w:rPr>
        <w:t xml:space="preserve"> </w:t>
      </w:r>
    </w:p>
    <w:p w14:paraId="4ADC3B52" w14:textId="77777777" w:rsidR="002050D6" w:rsidRDefault="0019028C">
      <w:pPr>
        <w:spacing w:after="158" w:line="259" w:lineRule="auto"/>
        <w:ind w:left="0" w:firstLine="0"/>
      </w:pPr>
      <w:r>
        <w:rPr>
          <w:sz w:val="28"/>
        </w:rPr>
        <w:t xml:space="preserve"> </w:t>
      </w:r>
    </w:p>
    <w:p w14:paraId="7DDC8C1B" w14:textId="77777777" w:rsidR="002050D6" w:rsidRDefault="0019028C">
      <w:pPr>
        <w:spacing w:after="158" w:line="259" w:lineRule="auto"/>
        <w:ind w:left="0" w:firstLine="0"/>
      </w:pPr>
      <w:r>
        <w:rPr>
          <w:sz w:val="28"/>
        </w:rPr>
        <w:t xml:space="preserve"> </w:t>
      </w:r>
    </w:p>
    <w:p w14:paraId="10F7E76A" w14:textId="77777777" w:rsidR="002050D6" w:rsidRDefault="0019028C">
      <w:pPr>
        <w:spacing w:after="158" w:line="259" w:lineRule="auto"/>
        <w:ind w:left="0" w:firstLine="0"/>
      </w:pPr>
      <w:r>
        <w:rPr>
          <w:sz w:val="28"/>
        </w:rPr>
        <w:t xml:space="preserve"> </w:t>
      </w:r>
    </w:p>
    <w:p w14:paraId="11758DE0" w14:textId="77777777" w:rsidR="002050D6" w:rsidRDefault="0019028C">
      <w:pPr>
        <w:spacing w:after="158" w:line="259" w:lineRule="auto"/>
        <w:ind w:left="0" w:firstLine="0"/>
      </w:pPr>
      <w:r>
        <w:rPr>
          <w:sz w:val="28"/>
        </w:rPr>
        <w:t xml:space="preserve"> </w:t>
      </w:r>
    </w:p>
    <w:p w14:paraId="65D07EF9" w14:textId="77777777" w:rsidR="002050D6" w:rsidRDefault="0019028C">
      <w:pPr>
        <w:spacing w:after="158" w:line="259" w:lineRule="auto"/>
        <w:ind w:left="0" w:firstLine="0"/>
      </w:pPr>
      <w:r>
        <w:rPr>
          <w:sz w:val="28"/>
        </w:rPr>
        <w:t xml:space="preserve"> </w:t>
      </w:r>
    </w:p>
    <w:p w14:paraId="0AA403EE" w14:textId="77777777" w:rsidR="002050D6" w:rsidRDefault="0019028C">
      <w:pPr>
        <w:spacing w:after="0" w:line="259" w:lineRule="auto"/>
        <w:ind w:left="0" w:firstLine="0"/>
      </w:pPr>
      <w:r>
        <w:rPr>
          <w:sz w:val="28"/>
        </w:rPr>
        <w:t xml:space="preserve"> </w:t>
      </w:r>
    </w:p>
    <w:p w14:paraId="592A4B64" w14:textId="77777777" w:rsidR="000D6DC2" w:rsidRDefault="000D6DC2">
      <w:pPr>
        <w:spacing w:after="23" w:line="250" w:lineRule="auto"/>
        <w:ind w:left="-5"/>
        <w:rPr>
          <w:b/>
          <w:sz w:val="60"/>
          <w:u w:val="single" w:color="7030A0"/>
        </w:rPr>
      </w:pPr>
    </w:p>
    <w:p w14:paraId="46E99FE5" w14:textId="77777777" w:rsidR="000D6DC2" w:rsidRDefault="000D6DC2">
      <w:pPr>
        <w:spacing w:after="23" w:line="250" w:lineRule="auto"/>
        <w:ind w:left="-5"/>
        <w:rPr>
          <w:b/>
          <w:sz w:val="60"/>
          <w:u w:val="single" w:color="7030A0"/>
        </w:rPr>
      </w:pPr>
    </w:p>
    <w:p w14:paraId="51378366" w14:textId="469B17B7" w:rsidR="002050D6" w:rsidRDefault="0019028C">
      <w:pPr>
        <w:spacing w:after="23" w:line="250" w:lineRule="auto"/>
        <w:ind w:left="-5"/>
      </w:pPr>
      <w:r>
        <w:rPr>
          <w:b/>
          <w:sz w:val="60"/>
          <w:u w:val="single" w:color="7030A0"/>
        </w:rPr>
        <w:lastRenderedPageBreak/>
        <w:t>How can Advocacy Focus help you</w:t>
      </w:r>
      <w:r>
        <w:rPr>
          <w:b/>
          <w:sz w:val="60"/>
        </w:rPr>
        <w:t xml:space="preserve"> </w:t>
      </w:r>
      <w:r>
        <w:rPr>
          <w:b/>
          <w:sz w:val="60"/>
          <w:u w:val="single" w:color="7030A0"/>
        </w:rPr>
        <w:t>with your complaint?</w:t>
      </w:r>
      <w:r>
        <w:rPr>
          <w:b/>
          <w:sz w:val="60"/>
        </w:rPr>
        <w:t xml:space="preserve"> </w:t>
      </w:r>
    </w:p>
    <w:p w14:paraId="3B52AC38" w14:textId="77777777" w:rsidR="000D6DC2" w:rsidRDefault="000D6DC2" w:rsidP="000D6DC2">
      <w:pPr>
        <w:spacing w:after="169"/>
        <w:ind w:right="3"/>
      </w:pPr>
    </w:p>
    <w:p w14:paraId="46E51CA6" w14:textId="7A31E90D" w:rsidR="000D6DC2" w:rsidRDefault="000D6DC2" w:rsidP="000D6DC2">
      <w:pPr>
        <w:spacing w:after="169"/>
        <w:ind w:right="3"/>
      </w:pPr>
      <w:r>
        <w:t xml:space="preserve">Advocacy Focus is an independent, free and confidential service. This service is designed to support </w:t>
      </w:r>
      <w:r>
        <w:rPr>
          <w:b/>
        </w:rPr>
        <w:t xml:space="preserve">anyone </w:t>
      </w:r>
      <w:r w:rsidRPr="000B5750">
        <w:t>who need</w:t>
      </w:r>
      <w:r>
        <w:t>s</w:t>
      </w:r>
      <w:r w:rsidRPr="000B5750">
        <w:t xml:space="preserve"> support to make a complaint. If you live in </w:t>
      </w:r>
      <w:r w:rsidR="0019244A">
        <w:t>Trafford</w:t>
      </w:r>
      <w:r w:rsidRPr="000B5750">
        <w:t xml:space="preserve"> and need help with complaints about the NHS, we are here to guide you through the process.</w:t>
      </w:r>
    </w:p>
    <w:p w14:paraId="5E88EA30" w14:textId="77777777" w:rsidR="000D6DC2" w:rsidRDefault="000D6DC2" w:rsidP="000D6DC2">
      <w:pPr>
        <w:spacing w:after="207"/>
      </w:pPr>
      <w:r>
        <w:rPr>
          <w:b/>
        </w:rPr>
        <w:t xml:space="preserve">Your advocate can: </w:t>
      </w:r>
    </w:p>
    <w:p w14:paraId="458D2421" w14:textId="77777777" w:rsidR="000D6DC2" w:rsidRDefault="000D6DC2" w:rsidP="000D6DC2">
      <w:pPr>
        <w:numPr>
          <w:ilvl w:val="0"/>
          <w:numId w:val="11"/>
        </w:numPr>
        <w:spacing w:after="38" w:line="259" w:lineRule="auto"/>
        <w:ind w:hanging="360"/>
      </w:pPr>
      <w:r>
        <w:rPr>
          <w:i/>
        </w:rPr>
        <w:t>Provide a confidential and independent service for you to talk about your complaint with</w:t>
      </w:r>
    </w:p>
    <w:p w14:paraId="52AFE705" w14:textId="77777777" w:rsidR="000D6DC2" w:rsidRPr="00592C4A" w:rsidRDefault="000D6DC2" w:rsidP="000D6DC2">
      <w:pPr>
        <w:numPr>
          <w:ilvl w:val="0"/>
          <w:numId w:val="11"/>
        </w:numPr>
        <w:spacing w:after="38" w:line="259" w:lineRule="auto"/>
        <w:ind w:hanging="360"/>
      </w:pPr>
      <w:r w:rsidRPr="00592C4A">
        <w:rPr>
          <w:i/>
        </w:rPr>
        <w:t>Help you understand the different steps of the complaints process</w:t>
      </w:r>
    </w:p>
    <w:p w14:paraId="413E8D46" w14:textId="77777777" w:rsidR="000D6DC2" w:rsidRPr="00592C4A" w:rsidRDefault="000D6DC2" w:rsidP="000D6DC2">
      <w:pPr>
        <w:numPr>
          <w:ilvl w:val="0"/>
          <w:numId w:val="11"/>
        </w:numPr>
        <w:spacing w:after="38" w:line="259" w:lineRule="auto"/>
        <w:ind w:hanging="360"/>
      </w:pPr>
      <w:r w:rsidRPr="00592C4A">
        <w:rPr>
          <w:i/>
        </w:rPr>
        <w:t>Assist you in writing any letters about your complaint</w:t>
      </w:r>
    </w:p>
    <w:p w14:paraId="17BE83D5" w14:textId="77777777" w:rsidR="000D6DC2" w:rsidRDefault="000D6DC2" w:rsidP="000D6DC2">
      <w:pPr>
        <w:numPr>
          <w:ilvl w:val="0"/>
          <w:numId w:val="11"/>
        </w:numPr>
        <w:spacing w:after="159" w:line="259" w:lineRule="auto"/>
        <w:ind w:hanging="360"/>
      </w:pPr>
      <w:r w:rsidRPr="00592C4A">
        <w:rPr>
          <w:i/>
        </w:rPr>
        <w:t>Help you prepare for and attend any meetings about solving the issue</w:t>
      </w:r>
    </w:p>
    <w:p w14:paraId="02D44E36" w14:textId="77777777" w:rsidR="000D6DC2" w:rsidRPr="00592C4A" w:rsidRDefault="000D6DC2" w:rsidP="000D6DC2">
      <w:pPr>
        <w:numPr>
          <w:ilvl w:val="0"/>
          <w:numId w:val="11"/>
        </w:numPr>
        <w:spacing w:after="159" w:line="259" w:lineRule="auto"/>
        <w:ind w:hanging="360"/>
      </w:pPr>
      <w:r w:rsidRPr="00592C4A">
        <w:rPr>
          <w:i/>
        </w:rPr>
        <w:t>Assist you in taking the complaint further if you’re not happy with the responses you get</w:t>
      </w:r>
    </w:p>
    <w:p w14:paraId="25C91A34" w14:textId="77777777" w:rsidR="000D6DC2" w:rsidRDefault="000D6DC2" w:rsidP="000D6DC2">
      <w:pPr>
        <w:spacing w:after="0" w:line="259" w:lineRule="auto"/>
      </w:pPr>
    </w:p>
    <w:p w14:paraId="2EFEF34B" w14:textId="77777777" w:rsidR="000D6DC2" w:rsidRDefault="000D6DC2" w:rsidP="000D6DC2">
      <w:pPr>
        <w:spacing w:after="0" w:line="259" w:lineRule="auto"/>
      </w:pPr>
      <w:r>
        <w:t>It's important to know that your advocate cannot tell you what to do or influence your decisions. They provide information and options, not their personal opinions. You can get support by phone, email, in person, or through a Microsoft Teams meeting at any stage of your complaint.</w:t>
      </w:r>
    </w:p>
    <w:p w14:paraId="05C849C9" w14:textId="77777777" w:rsidR="000D6DC2" w:rsidRDefault="000D6DC2" w:rsidP="000D6DC2">
      <w:pPr>
        <w:spacing w:after="0" w:line="259" w:lineRule="auto"/>
      </w:pPr>
    </w:p>
    <w:p w14:paraId="6FC346B5" w14:textId="77777777" w:rsidR="000D6DC2" w:rsidRDefault="000D6DC2" w:rsidP="000D6DC2">
      <w:pPr>
        <w:spacing w:after="0" w:line="259" w:lineRule="auto"/>
      </w:pPr>
      <w:r>
        <w:t>Our contact details are below:</w:t>
      </w:r>
    </w:p>
    <w:p w14:paraId="4ADE955A" w14:textId="77777777" w:rsidR="002050D6" w:rsidRDefault="0019028C">
      <w:pPr>
        <w:spacing w:after="0" w:line="259" w:lineRule="auto"/>
        <w:ind w:left="715"/>
      </w:pPr>
      <w:r>
        <w:rPr>
          <w:b/>
          <w:color w:val="FA4C06"/>
        </w:rPr>
        <w:t xml:space="preserve">Advocacy Focus </w:t>
      </w:r>
    </w:p>
    <w:p w14:paraId="0B294060" w14:textId="77777777" w:rsidR="0019028C" w:rsidRDefault="0019028C" w:rsidP="0019028C">
      <w:pPr>
        <w:spacing w:after="0" w:line="259" w:lineRule="auto"/>
        <w:ind w:left="715"/>
      </w:pPr>
      <w:r>
        <w:rPr>
          <w:b/>
          <w:color w:val="FA4C06"/>
        </w:rPr>
        <w:t>Saturn House</w:t>
      </w:r>
    </w:p>
    <w:p w14:paraId="4897480A" w14:textId="77777777" w:rsidR="0019028C" w:rsidRDefault="0019028C" w:rsidP="0019028C">
      <w:pPr>
        <w:spacing w:after="0" w:line="259" w:lineRule="auto"/>
        <w:ind w:left="715"/>
      </w:pPr>
      <w:r>
        <w:rPr>
          <w:b/>
          <w:color w:val="FA4C06"/>
        </w:rPr>
        <w:t>Mercury Rise</w:t>
      </w:r>
    </w:p>
    <w:p w14:paraId="6EB38511" w14:textId="77777777" w:rsidR="0019028C" w:rsidRDefault="0019028C" w:rsidP="0019028C">
      <w:pPr>
        <w:spacing w:after="0" w:line="259" w:lineRule="auto"/>
        <w:ind w:left="715"/>
      </w:pPr>
      <w:r>
        <w:rPr>
          <w:b/>
          <w:color w:val="FA4C06"/>
        </w:rPr>
        <w:t xml:space="preserve">Altham Business Park </w:t>
      </w:r>
    </w:p>
    <w:p w14:paraId="6850F58C" w14:textId="33A1D13F" w:rsidR="002050D6" w:rsidRDefault="0019028C" w:rsidP="0019028C">
      <w:pPr>
        <w:spacing w:after="0" w:line="259" w:lineRule="auto"/>
        <w:ind w:left="720" w:firstLine="0"/>
        <w:rPr>
          <w:b/>
          <w:color w:val="FA4C06"/>
        </w:rPr>
      </w:pPr>
      <w:r>
        <w:rPr>
          <w:b/>
          <w:color w:val="FA4C06"/>
        </w:rPr>
        <w:t>BB5 5BY</w:t>
      </w:r>
    </w:p>
    <w:p w14:paraId="4FA4EC46" w14:textId="77777777" w:rsidR="0019028C" w:rsidRDefault="0019028C">
      <w:pPr>
        <w:spacing w:after="0" w:line="259" w:lineRule="auto"/>
        <w:ind w:left="720" w:firstLine="0"/>
      </w:pPr>
    </w:p>
    <w:p w14:paraId="04E8E5BD" w14:textId="77777777" w:rsidR="002050D6" w:rsidRDefault="0019028C">
      <w:pPr>
        <w:ind w:left="730"/>
      </w:pPr>
      <w:r>
        <w:t xml:space="preserve">Telephone: 0300 323 0965 </w:t>
      </w:r>
    </w:p>
    <w:p w14:paraId="75C22A05" w14:textId="77777777" w:rsidR="002050D6" w:rsidRDefault="0019028C">
      <w:pPr>
        <w:ind w:left="730"/>
      </w:pPr>
      <w:r>
        <w:t xml:space="preserve">Text: 07886 744 634 </w:t>
      </w:r>
    </w:p>
    <w:p w14:paraId="34D30205" w14:textId="77777777" w:rsidR="002050D6" w:rsidRDefault="0019028C">
      <w:pPr>
        <w:spacing w:after="3" w:line="259" w:lineRule="auto"/>
        <w:ind w:left="715"/>
      </w:pPr>
      <w:r>
        <w:t xml:space="preserve">Email: </w:t>
      </w:r>
      <w:r>
        <w:rPr>
          <w:color w:val="0563C1"/>
          <w:u w:val="single" w:color="0563C1"/>
        </w:rPr>
        <w:t>admin@advocacyfocus.org.uk</w:t>
      </w:r>
      <w:r>
        <w:t xml:space="preserve">  </w:t>
      </w:r>
    </w:p>
    <w:p w14:paraId="1E014B91" w14:textId="77777777" w:rsidR="002050D6" w:rsidRDefault="0019028C">
      <w:pPr>
        <w:spacing w:after="3" w:line="259" w:lineRule="auto"/>
        <w:ind w:left="715"/>
      </w:pPr>
      <w:r>
        <w:t xml:space="preserve">Website: </w:t>
      </w:r>
      <w:hyperlink r:id="rId27">
        <w:r>
          <w:rPr>
            <w:color w:val="0563C1"/>
            <w:u w:val="single" w:color="0563C1"/>
          </w:rPr>
          <w:t>www.advocacyfocus.org.uk</w:t>
        </w:r>
      </w:hyperlink>
      <w:hyperlink r:id="rId28">
        <w:r>
          <w:t xml:space="preserve"> </w:t>
        </w:r>
      </w:hyperlink>
      <w:r>
        <w:t xml:space="preserve"> </w:t>
      </w:r>
    </w:p>
    <w:p w14:paraId="32BCB3AC" w14:textId="77777777" w:rsidR="002050D6" w:rsidRDefault="0019028C">
      <w:pPr>
        <w:spacing w:after="23" w:line="250" w:lineRule="auto"/>
        <w:ind w:left="-5"/>
      </w:pPr>
      <w:r>
        <w:rPr>
          <w:noProof/>
        </w:rPr>
        <w:lastRenderedPageBreak/>
        <w:drawing>
          <wp:anchor distT="0" distB="0" distL="114300" distR="114300" simplePos="0" relativeHeight="251659264" behindDoc="0" locked="0" layoutInCell="1" allowOverlap="0" wp14:anchorId="337EC91E" wp14:editId="21F660D0">
            <wp:simplePos x="0" y="0"/>
            <wp:positionH relativeFrom="column">
              <wp:posOffset>3521710</wp:posOffset>
            </wp:positionH>
            <wp:positionV relativeFrom="paragraph">
              <wp:posOffset>-88772</wp:posOffset>
            </wp:positionV>
            <wp:extent cx="3124200" cy="3124200"/>
            <wp:effectExtent l="0" t="0" r="0" b="0"/>
            <wp:wrapSquare wrapText="bothSides"/>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29"/>
                    <a:stretch>
                      <a:fillRect/>
                    </a:stretch>
                  </pic:blipFill>
                  <pic:spPr>
                    <a:xfrm>
                      <a:off x="0" y="0"/>
                      <a:ext cx="3124200" cy="3124200"/>
                    </a:xfrm>
                    <a:prstGeom prst="rect">
                      <a:avLst/>
                    </a:prstGeom>
                  </pic:spPr>
                </pic:pic>
              </a:graphicData>
            </a:graphic>
          </wp:anchor>
        </w:drawing>
      </w:r>
      <w:r>
        <w:rPr>
          <w:b/>
          <w:sz w:val="60"/>
          <w:u w:val="single" w:color="7030A0"/>
        </w:rPr>
        <w:t>Before you make</w:t>
      </w:r>
      <w:r>
        <w:rPr>
          <w:b/>
          <w:sz w:val="60"/>
        </w:rPr>
        <w:t xml:space="preserve"> </w:t>
      </w:r>
      <w:r>
        <w:rPr>
          <w:b/>
          <w:sz w:val="60"/>
          <w:u w:val="single" w:color="7030A0"/>
        </w:rPr>
        <w:t>your complaint:</w:t>
      </w:r>
      <w:r>
        <w:rPr>
          <w:sz w:val="28"/>
        </w:rPr>
        <w:t xml:space="preserve"> </w:t>
      </w:r>
    </w:p>
    <w:p w14:paraId="4D874F8A" w14:textId="77777777" w:rsidR="000D6DC2" w:rsidRDefault="000D6DC2">
      <w:pPr>
        <w:spacing w:after="169"/>
      </w:pPr>
    </w:p>
    <w:p w14:paraId="73EF5B06" w14:textId="77777777" w:rsidR="000D6DC2" w:rsidRDefault="000D6DC2">
      <w:pPr>
        <w:spacing w:after="169"/>
      </w:pPr>
      <w:r w:rsidRPr="000D6DC2">
        <w:t>It's important to take time to think about exactly what you want to complain about. This could be one event or several things about your care and treatment.</w:t>
      </w:r>
    </w:p>
    <w:p w14:paraId="64D547FB" w14:textId="7ED2F138" w:rsidR="002050D6" w:rsidRDefault="0019028C">
      <w:pPr>
        <w:spacing w:after="169"/>
      </w:pPr>
      <w:r>
        <w:t xml:space="preserve">The NHS </w:t>
      </w:r>
      <w:r w:rsidR="000D6DC2" w:rsidRPr="000D6DC2">
        <w:t>ask that complaints are made as soon as possible, but no later than 12 months after the event or 12 months from when you realised you needed to make a complaint.</w:t>
      </w:r>
    </w:p>
    <w:p w14:paraId="17FEEBD4" w14:textId="77777777" w:rsidR="000D6DC2" w:rsidRDefault="000D6DC2">
      <w:pPr>
        <w:spacing w:after="169"/>
      </w:pPr>
    </w:p>
    <w:p w14:paraId="65375700" w14:textId="67C688A3" w:rsidR="002050D6" w:rsidRDefault="0019028C">
      <w:pPr>
        <w:spacing w:after="463" w:line="250" w:lineRule="auto"/>
      </w:pPr>
      <w:r>
        <w:rPr>
          <w:noProof/>
        </w:rPr>
        <w:drawing>
          <wp:anchor distT="0" distB="0" distL="114300" distR="114300" simplePos="0" relativeHeight="251660288" behindDoc="0" locked="0" layoutInCell="1" allowOverlap="0" wp14:anchorId="03ECC809" wp14:editId="2DC2A4C9">
            <wp:simplePos x="0" y="0"/>
            <wp:positionH relativeFrom="column">
              <wp:posOffset>0</wp:posOffset>
            </wp:positionH>
            <wp:positionV relativeFrom="paragraph">
              <wp:posOffset>-28701</wp:posOffset>
            </wp:positionV>
            <wp:extent cx="552056" cy="403225"/>
            <wp:effectExtent l="0" t="0" r="0" b="0"/>
            <wp:wrapSquare wrapText="bothSides"/>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30"/>
                    <a:stretch>
                      <a:fillRect/>
                    </a:stretch>
                  </pic:blipFill>
                  <pic:spPr>
                    <a:xfrm>
                      <a:off x="0" y="0"/>
                      <a:ext cx="552056" cy="403225"/>
                    </a:xfrm>
                    <a:prstGeom prst="rect">
                      <a:avLst/>
                    </a:prstGeom>
                  </pic:spPr>
                </pic:pic>
              </a:graphicData>
            </a:graphic>
          </wp:anchor>
        </w:drawing>
      </w:r>
      <w:r>
        <w:rPr>
          <w:b/>
        </w:rPr>
        <w:t xml:space="preserve">As your complaint may have </w:t>
      </w:r>
      <w:r w:rsidR="004C5BEC" w:rsidRPr="00F45505">
        <w:rPr>
          <w:b/>
        </w:rPr>
        <w:t xml:space="preserve">lots of </w:t>
      </w:r>
      <w:r>
        <w:rPr>
          <w:b/>
        </w:rPr>
        <w:t xml:space="preserve">elements to it, it may be useful to use the box below to separate each issue: </w:t>
      </w:r>
    </w:p>
    <w:p w14:paraId="17118DA5" w14:textId="77777777" w:rsidR="002050D6" w:rsidRDefault="0019028C">
      <w:pPr>
        <w:pBdr>
          <w:top w:val="single" w:sz="6" w:space="0" w:color="000000"/>
          <w:left w:val="single" w:sz="6" w:space="0" w:color="000000"/>
          <w:bottom w:val="single" w:sz="6" w:space="0" w:color="000000"/>
          <w:right w:val="single" w:sz="6" w:space="0" w:color="000000"/>
        </w:pBdr>
        <w:tabs>
          <w:tab w:val="center" w:pos="867"/>
        </w:tabs>
        <w:spacing w:after="142" w:line="259" w:lineRule="auto"/>
        <w:ind w:left="146" w:firstLine="0"/>
      </w:pPr>
      <w:r>
        <w:rPr>
          <w:rFonts w:ascii="Segoe UI Symbol" w:eastAsia="Segoe UI Symbol" w:hAnsi="Segoe UI Symbol" w:cs="Segoe UI Symbol"/>
          <w:color w:val="000000"/>
          <w:sz w:val="22"/>
        </w:rPr>
        <w:t>•</w:t>
      </w:r>
      <w:r>
        <w:rPr>
          <w:rFonts w:ascii="Arial" w:eastAsia="Arial" w:hAnsi="Arial" w:cs="Arial"/>
          <w:color w:val="000000"/>
          <w:sz w:val="22"/>
        </w:rPr>
        <w:t xml:space="preserve"> </w:t>
      </w:r>
      <w:r>
        <w:rPr>
          <w:rFonts w:ascii="Arial" w:eastAsia="Arial" w:hAnsi="Arial" w:cs="Arial"/>
          <w:color w:val="000000"/>
          <w:sz w:val="22"/>
        </w:rPr>
        <w:tab/>
      </w:r>
      <w:r>
        <w:rPr>
          <w:rFonts w:ascii="Calibri" w:eastAsia="Calibri" w:hAnsi="Calibri" w:cs="Calibri"/>
          <w:color w:val="000000"/>
          <w:sz w:val="22"/>
        </w:rPr>
        <w:t xml:space="preserve"> </w:t>
      </w:r>
    </w:p>
    <w:p w14:paraId="1773A2F9" w14:textId="77777777" w:rsidR="002050D6" w:rsidRDefault="0019028C">
      <w:pPr>
        <w:pBdr>
          <w:top w:val="single" w:sz="6" w:space="0" w:color="000000"/>
          <w:left w:val="single" w:sz="6" w:space="0" w:color="000000"/>
          <w:bottom w:val="single" w:sz="6" w:space="0" w:color="000000"/>
          <w:right w:val="single" w:sz="6" w:space="0" w:color="000000"/>
        </w:pBdr>
        <w:spacing w:after="158" w:line="259" w:lineRule="auto"/>
        <w:ind w:left="146" w:firstLine="0"/>
      </w:pPr>
      <w:r>
        <w:rPr>
          <w:rFonts w:ascii="Calibri" w:eastAsia="Calibri" w:hAnsi="Calibri" w:cs="Calibri"/>
          <w:color w:val="000000"/>
          <w:sz w:val="22"/>
        </w:rPr>
        <w:t xml:space="preserve"> </w:t>
      </w:r>
    </w:p>
    <w:p w14:paraId="4A3FEE7E" w14:textId="77777777" w:rsidR="002050D6" w:rsidRDefault="0019028C">
      <w:pPr>
        <w:pBdr>
          <w:top w:val="single" w:sz="6" w:space="0" w:color="000000"/>
          <w:left w:val="single" w:sz="6" w:space="0" w:color="000000"/>
          <w:bottom w:val="single" w:sz="6" w:space="0" w:color="000000"/>
          <w:right w:val="single" w:sz="6" w:space="0" w:color="000000"/>
        </w:pBdr>
        <w:spacing w:after="160" w:line="259" w:lineRule="auto"/>
        <w:ind w:left="146" w:firstLine="0"/>
      </w:pPr>
      <w:r>
        <w:rPr>
          <w:rFonts w:ascii="Calibri" w:eastAsia="Calibri" w:hAnsi="Calibri" w:cs="Calibri"/>
          <w:color w:val="000000"/>
          <w:sz w:val="22"/>
        </w:rPr>
        <w:t xml:space="preserve"> </w:t>
      </w:r>
    </w:p>
    <w:p w14:paraId="11AD2EEB" w14:textId="77777777" w:rsidR="002050D6" w:rsidRDefault="0019028C">
      <w:pPr>
        <w:pBdr>
          <w:top w:val="single" w:sz="6" w:space="0" w:color="000000"/>
          <w:left w:val="single" w:sz="6" w:space="0" w:color="000000"/>
          <w:bottom w:val="single" w:sz="6" w:space="0" w:color="000000"/>
          <w:right w:val="single" w:sz="6" w:space="0" w:color="000000"/>
        </w:pBdr>
        <w:spacing w:after="201" w:line="259" w:lineRule="auto"/>
        <w:ind w:left="146" w:firstLine="0"/>
      </w:pPr>
      <w:r>
        <w:rPr>
          <w:rFonts w:ascii="Calibri" w:eastAsia="Calibri" w:hAnsi="Calibri" w:cs="Calibri"/>
          <w:color w:val="000000"/>
          <w:sz w:val="22"/>
        </w:rPr>
        <w:t xml:space="preserve"> </w:t>
      </w:r>
    </w:p>
    <w:p w14:paraId="3BEDAA5D" w14:textId="77777777" w:rsidR="002050D6" w:rsidRDefault="0019028C">
      <w:pPr>
        <w:pBdr>
          <w:top w:val="single" w:sz="6" w:space="0" w:color="000000"/>
          <w:left w:val="single" w:sz="6" w:space="0" w:color="000000"/>
          <w:bottom w:val="single" w:sz="6" w:space="0" w:color="000000"/>
          <w:right w:val="single" w:sz="6" w:space="0" w:color="000000"/>
        </w:pBdr>
        <w:tabs>
          <w:tab w:val="center" w:pos="867"/>
        </w:tabs>
        <w:spacing w:after="142" w:line="259" w:lineRule="auto"/>
        <w:ind w:left="146" w:firstLine="0"/>
      </w:pPr>
      <w:r>
        <w:rPr>
          <w:rFonts w:ascii="Segoe UI Symbol" w:eastAsia="Segoe UI Symbol" w:hAnsi="Segoe UI Symbol" w:cs="Segoe UI Symbol"/>
          <w:color w:val="000000"/>
          <w:sz w:val="22"/>
        </w:rPr>
        <w:t>•</w:t>
      </w:r>
      <w:r>
        <w:rPr>
          <w:rFonts w:ascii="Arial" w:eastAsia="Arial" w:hAnsi="Arial" w:cs="Arial"/>
          <w:color w:val="000000"/>
          <w:sz w:val="22"/>
        </w:rPr>
        <w:t xml:space="preserve"> </w:t>
      </w:r>
      <w:r>
        <w:rPr>
          <w:rFonts w:ascii="Arial" w:eastAsia="Arial" w:hAnsi="Arial" w:cs="Arial"/>
          <w:color w:val="000000"/>
          <w:sz w:val="22"/>
        </w:rPr>
        <w:tab/>
      </w:r>
      <w:r>
        <w:rPr>
          <w:rFonts w:ascii="Calibri" w:eastAsia="Calibri" w:hAnsi="Calibri" w:cs="Calibri"/>
          <w:color w:val="000000"/>
          <w:sz w:val="22"/>
        </w:rPr>
        <w:t xml:space="preserve">  </w:t>
      </w:r>
    </w:p>
    <w:p w14:paraId="27AD8615" w14:textId="77777777" w:rsidR="002050D6" w:rsidRDefault="0019028C">
      <w:pPr>
        <w:pBdr>
          <w:top w:val="single" w:sz="6" w:space="0" w:color="000000"/>
          <w:left w:val="single" w:sz="6" w:space="0" w:color="000000"/>
          <w:bottom w:val="single" w:sz="6" w:space="0" w:color="000000"/>
          <w:right w:val="single" w:sz="6" w:space="0" w:color="000000"/>
        </w:pBdr>
        <w:spacing w:after="158" w:line="259" w:lineRule="auto"/>
        <w:ind w:left="146" w:firstLine="0"/>
      </w:pPr>
      <w:r>
        <w:rPr>
          <w:rFonts w:ascii="Calibri" w:eastAsia="Calibri" w:hAnsi="Calibri" w:cs="Calibri"/>
          <w:color w:val="000000"/>
          <w:sz w:val="22"/>
        </w:rPr>
        <w:t xml:space="preserve"> </w:t>
      </w:r>
    </w:p>
    <w:p w14:paraId="46FD945E" w14:textId="77777777" w:rsidR="002050D6" w:rsidRDefault="0019028C">
      <w:pPr>
        <w:pBdr>
          <w:top w:val="single" w:sz="6" w:space="0" w:color="000000"/>
          <w:left w:val="single" w:sz="6" w:space="0" w:color="000000"/>
          <w:bottom w:val="single" w:sz="6" w:space="0" w:color="000000"/>
          <w:right w:val="single" w:sz="6" w:space="0" w:color="000000"/>
        </w:pBdr>
        <w:spacing w:after="158" w:line="259" w:lineRule="auto"/>
        <w:ind w:left="146" w:firstLine="0"/>
      </w:pPr>
      <w:r>
        <w:rPr>
          <w:rFonts w:ascii="Calibri" w:eastAsia="Calibri" w:hAnsi="Calibri" w:cs="Calibri"/>
          <w:color w:val="000000"/>
          <w:sz w:val="22"/>
        </w:rPr>
        <w:t xml:space="preserve"> </w:t>
      </w:r>
    </w:p>
    <w:p w14:paraId="0931B198" w14:textId="77777777" w:rsidR="002050D6" w:rsidRDefault="0019028C">
      <w:pPr>
        <w:pBdr>
          <w:top w:val="single" w:sz="6" w:space="0" w:color="000000"/>
          <w:left w:val="single" w:sz="6" w:space="0" w:color="000000"/>
          <w:bottom w:val="single" w:sz="6" w:space="0" w:color="000000"/>
          <w:right w:val="single" w:sz="6" w:space="0" w:color="000000"/>
        </w:pBdr>
        <w:spacing w:after="204" w:line="259" w:lineRule="auto"/>
        <w:ind w:left="146" w:firstLine="0"/>
      </w:pPr>
      <w:r>
        <w:rPr>
          <w:rFonts w:ascii="Calibri" w:eastAsia="Calibri" w:hAnsi="Calibri" w:cs="Calibri"/>
          <w:color w:val="000000"/>
          <w:sz w:val="22"/>
        </w:rPr>
        <w:t xml:space="preserve"> </w:t>
      </w:r>
    </w:p>
    <w:p w14:paraId="5276C6B8" w14:textId="77777777" w:rsidR="002050D6" w:rsidRDefault="0019028C">
      <w:pPr>
        <w:pBdr>
          <w:top w:val="single" w:sz="6" w:space="0" w:color="000000"/>
          <w:left w:val="single" w:sz="6" w:space="0" w:color="000000"/>
          <w:bottom w:val="single" w:sz="6" w:space="0" w:color="000000"/>
          <w:right w:val="single" w:sz="6" w:space="0" w:color="000000"/>
        </w:pBdr>
        <w:tabs>
          <w:tab w:val="center" w:pos="867"/>
        </w:tabs>
        <w:spacing w:after="142" w:line="259" w:lineRule="auto"/>
        <w:ind w:left="146" w:firstLine="0"/>
      </w:pPr>
      <w:r>
        <w:rPr>
          <w:rFonts w:ascii="Segoe UI Symbol" w:eastAsia="Segoe UI Symbol" w:hAnsi="Segoe UI Symbol" w:cs="Segoe UI Symbol"/>
          <w:color w:val="000000"/>
          <w:sz w:val="22"/>
        </w:rPr>
        <w:t>•</w:t>
      </w:r>
      <w:r>
        <w:rPr>
          <w:rFonts w:ascii="Arial" w:eastAsia="Arial" w:hAnsi="Arial" w:cs="Arial"/>
          <w:color w:val="000000"/>
          <w:sz w:val="22"/>
        </w:rPr>
        <w:t xml:space="preserve"> </w:t>
      </w:r>
      <w:r>
        <w:rPr>
          <w:rFonts w:ascii="Arial" w:eastAsia="Arial" w:hAnsi="Arial" w:cs="Arial"/>
          <w:color w:val="000000"/>
          <w:sz w:val="22"/>
        </w:rPr>
        <w:tab/>
      </w:r>
      <w:r>
        <w:rPr>
          <w:rFonts w:ascii="Calibri" w:eastAsia="Calibri" w:hAnsi="Calibri" w:cs="Calibri"/>
          <w:color w:val="000000"/>
          <w:sz w:val="22"/>
        </w:rPr>
        <w:t xml:space="preserve">  </w:t>
      </w:r>
    </w:p>
    <w:p w14:paraId="31B26B05" w14:textId="77777777" w:rsidR="002050D6" w:rsidRDefault="0019028C">
      <w:pPr>
        <w:pBdr>
          <w:top w:val="single" w:sz="6" w:space="0" w:color="000000"/>
          <w:left w:val="single" w:sz="6" w:space="0" w:color="000000"/>
          <w:bottom w:val="single" w:sz="6" w:space="0" w:color="000000"/>
          <w:right w:val="single" w:sz="6" w:space="0" w:color="000000"/>
        </w:pBdr>
        <w:spacing w:after="158" w:line="259" w:lineRule="auto"/>
        <w:ind w:left="146" w:firstLine="0"/>
      </w:pPr>
      <w:r>
        <w:rPr>
          <w:rFonts w:ascii="Calibri" w:eastAsia="Calibri" w:hAnsi="Calibri" w:cs="Calibri"/>
          <w:color w:val="000000"/>
          <w:sz w:val="22"/>
        </w:rPr>
        <w:t xml:space="preserve"> </w:t>
      </w:r>
    </w:p>
    <w:p w14:paraId="24C0610E" w14:textId="77777777" w:rsidR="002050D6" w:rsidRDefault="0019028C">
      <w:pPr>
        <w:pBdr>
          <w:top w:val="single" w:sz="6" w:space="0" w:color="000000"/>
          <w:left w:val="single" w:sz="6" w:space="0" w:color="000000"/>
          <w:bottom w:val="single" w:sz="6" w:space="0" w:color="000000"/>
          <w:right w:val="single" w:sz="6" w:space="0" w:color="000000"/>
        </w:pBdr>
        <w:spacing w:after="158" w:line="259" w:lineRule="auto"/>
        <w:ind w:left="146" w:firstLine="0"/>
      </w:pPr>
      <w:r>
        <w:rPr>
          <w:rFonts w:ascii="Calibri" w:eastAsia="Calibri" w:hAnsi="Calibri" w:cs="Calibri"/>
          <w:color w:val="000000"/>
          <w:sz w:val="22"/>
        </w:rPr>
        <w:t xml:space="preserve"> </w:t>
      </w:r>
    </w:p>
    <w:p w14:paraId="03581F72" w14:textId="77777777" w:rsidR="002050D6" w:rsidRDefault="0019028C">
      <w:pPr>
        <w:pBdr>
          <w:top w:val="single" w:sz="6" w:space="0" w:color="000000"/>
          <w:left w:val="single" w:sz="6" w:space="0" w:color="000000"/>
          <w:bottom w:val="single" w:sz="6" w:space="0" w:color="000000"/>
          <w:right w:val="single" w:sz="6" w:space="0" w:color="000000"/>
        </w:pBdr>
        <w:spacing w:after="203" w:line="259" w:lineRule="auto"/>
        <w:ind w:left="146" w:firstLine="0"/>
      </w:pPr>
      <w:r>
        <w:rPr>
          <w:rFonts w:ascii="Calibri" w:eastAsia="Calibri" w:hAnsi="Calibri" w:cs="Calibri"/>
          <w:color w:val="000000"/>
          <w:sz w:val="22"/>
        </w:rPr>
        <w:t xml:space="preserve"> </w:t>
      </w:r>
    </w:p>
    <w:p w14:paraId="66BB0538" w14:textId="77777777" w:rsidR="002050D6" w:rsidRDefault="0019028C">
      <w:pPr>
        <w:pBdr>
          <w:top w:val="single" w:sz="6" w:space="0" w:color="000000"/>
          <w:left w:val="single" w:sz="6" w:space="0" w:color="000000"/>
          <w:bottom w:val="single" w:sz="6" w:space="0" w:color="000000"/>
          <w:right w:val="single" w:sz="6" w:space="0" w:color="000000"/>
        </w:pBdr>
        <w:tabs>
          <w:tab w:val="center" w:pos="867"/>
        </w:tabs>
        <w:spacing w:after="142" w:line="259" w:lineRule="auto"/>
        <w:ind w:left="146" w:firstLine="0"/>
      </w:pPr>
      <w:r>
        <w:rPr>
          <w:rFonts w:ascii="Segoe UI Symbol" w:eastAsia="Segoe UI Symbol" w:hAnsi="Segoe UI Symbol" w:cs="Segoe UI Symbol"/>
          <w:color w:val="000000"/>
          <w:sz w:val="22"/>
        </w:rPr>
        <w:t>•</w:t>
      </w:r>
      <w:r>
        <w:rPr>
          <w:rFonts w:ascii="Arial" w:eastAsia="Arial" w:hAnsi="Arial" w:cs="Arial"/>
          <w:color w:val="000000"/>
          <w:sz w:val="22"/>
        </w:rPr>
        <w:t xml:space="preserve"> </w:t>
      </w:r>
      <w:r>
        <w:rPr>
          <w:rFonts w:ascii="Arial" w:eastAsia="Arial" w:hAnsi="Arial" w:cs="Arial"/>
          <w:color w:val="000000"/>
          <w:sz w:val="22"/>
        </w:rPr>
        <w:tab/>
      </w:r>
      <w:r>
        <w:rPr>
          <w:rFonts w:ascii="Calibri" w:eastAsia="Calibri" w:hAnsi="Calibri" w:cs="Calibri"/>
          <w:color w:val="000000"/>
          <w:sz w:val="22"/>
        </w:rPr>
        <w:t xml:space="preserve">  </w:t>
      </w:r>
    </w:p>
    <w:p w14:paraId="2FC42703" w14:textId="77777777" w:rsidR="002050D6" w:rsidRDefault="0019028C">
      <w:pPr>
        <w:pBdr>
          <w:top w:val="single" w:sz="6" w:space="0" w:color="000000"/>
          <w:left w:val="single" w:sz="6" w:space="0" w:color="000000"/>
          <w:bottom w:val="single" w:sz="6" w:space="0" w:color="000000"/>
          <w:right w:val="single" w:sz="6" w:space="0" w:color="000000"/>
        </w:pBdr>
        <w:spacing w:after="158" w:line="259" w:lineRule="auto"/>
        <w:ind w:left="146" w:firstLine="0"/>
      </w:pPr>
      <w:r>
        <w:rPr>
          <w:rFonts w:ascii="Calibri" w:eastAsia="Calibri" w:hAnsi="Calibri" w:cs="Calibri"/>
          <w:color w:val="000000"/>
          <w:sz w:val="22"/>
        </w:rPr>
        <w:t xml:space="preserve"> </w:t>
      </w:r>
    </w:p>
    <w:p w14:paraId="131966A0" w14:textId="77777777" w:rsidR="002050D6" w:rsidRDefault="0019028C">
      <w:pPr>
        <w:pBdr>
          <w:top w:val="single" w:sz="6" w:space="0" w:color="000000"/>
          <w:left w:val="single" w:sz="6" w:space="0" w:color="000000"/>
          <w:bottom w:val="single" w:sz="6" w:space="0" w:color="000000"/>
          <w:right w:val="single" w:sz="6" w:space="0" w:color="000000"/>
        </w:pBdr>
        <w:spacing w:after="158" w:line="259" w:lineRule="auto"/>
        <w:ind w:left="146" w:firstLine="0"/>
      </w:pPr>
      <w:r>
        <w:rPr>
          <w:rFonts w:ascii="Calibri" w:eastAsia="Calibri" w:hAnsi="Calibri" w:cs="Calibri"/>
          <w:color w:val="000000"/>
          <w:sz w:val="22"/>
        </w:rPr>
        <w:t xml:space="preserve"> </w:t>
      </w:r>
    </w:p>
    <w:p w14:paraId="5082B502" w14:textId="77777777" w:rsidR="002050D6" w:rsidRDefault="0019028C">
      <w:pPr>
        <w:pBdr>
          <w:top w:val="single" w:sz="6" w:space="0" w:color="000000"/>
          <w:left w:val="single" w:sz="6" w:space="0" w:color="000000"/>
          <w:bottom w:val="single" w:sz="6" w:space="0" w:color="000000"/>
          <w:right w:val="single" w:sz="6" w:space="0" w:color="000000"/>
        </w:pBdr>
        <w:spacing w:after="160" w:line="259" w:lineRule="auto"/>
        <w:ind w:left="146" w:firstLine="0"/>
      </w:pPr>
      <w:r>
        <w:rPr>
          <w:rFonts w:ascii="Calibri" w:eastAsia="Calibri" w:hAnsi="Calibri" w:cs="Calibri"/>
          <w:color w:val="000000"/>
          <w:sz w:val="22"/>
        </w:rPr>
        <w:t xml:space="preserve"> </w:t>
      </w:r>
    </w:p>
    <w:p w14:paraId="4166E000" w14:textId="77777777" w:rsidR="002050D6" w:rsidRDefault="0019028C">
      <w:pPr>
        <w:spacing w:after="0" w:line="259" w:lineRule="auto"/>
        <w:ind w:left="146" w:firstLine="0"/>
      </w:pPr>
      <w:r>
        <w:rPr>
          <w:rFonts w:ascii="Calibri" w:eastAsia="Calibri" w:hAnsi="Calibri" w:cs="Calibri"/>
          <w:color w:val="000000"/>
          <w:sz w:val="22"/>
        </w:rPr>
        <w:t xml:space="preserve"> </w:t>
      </w:r>
    </w:p>
    <w:p w14:paraId="4D9C5261" w14:textId="77777777" w:rsidR="00E622A9" w:rsidRDefault="00E622A9" w:rsidP="00DC1D35">
      <w:pPr>
        <w:spacing w:after="169"/>
        <w:ind w:right="3"/>
        <w:rPr>
          <w:b/>
          <w:sz w:val="60"/>
          <w:u w:val="single" w:color="7030A0"/>
        </w:rPr>
      </w:pPr>
      <w:r w:rsidRPr="00760E0B">
        <w:rPr>
          <w:b/>
          <w:sz w:val="60"/>
          <w:u w:val="single" w:color="7030A0"/>
        </w:rPr>
        <w:lastRenderedPageBreak/>
        <w:t>What do you hope to happen as a result of your complaint?</w:t>
      </w:r>
    </w:p>
    <w:p w14:paraId="011144FC" w14:textId="77777777" w:rsidR="00E622A9" w:rsidRDefault="00E622A9" w:rsidP="00DC1D35">
      <w:pPr>
        <w:spacing w:after="169"/>
        <w:ind w:right="3"/>
      </w:pPr>
    </w:p>
    <w:p w14:paraId="0E9020B0" w14:textId="77777777" w:rsidR="00E622A9" w:rsidRDefault="00E622A9" w:rsidP="00DC1D35">
      <w:pPr>
        <w:spacing w:after="169"/>
        <w:ind w:right="3"/>
      </w:pPr>
      <w:r w:rsidRPr="00760E0B">
        <w:t>When you make a complaint, some things you might get are:</w:t>
      </w:r>
    </w:p>
    <w:p w14:paraId="4A42A8B3" w14:textId="77777777" w:rsidR="00E622A9" w:rsidRDefault="00E622A9" w:rsidP="00E622A9">
      <w:pPr>
        <w:numPr>
          <w:ilvl w:val="0"/>
          <w:numId w:val="12"/>
        </w:numPr>
        <w:ind w:right="3" w:hanging="360"/>
      </w:pPr>
      <w:r>
        <w:t xml:space="preserve">An explanation  </w:t>
      </w:r>
    </w:p>
    <w:p w14:paraId="7A4EB92C" w14:textId="77777777" w:rsidR="00E622A9" w:rsidRDefault="00E622A9" w:rsidP="00E622A9">
      <w:pPr>
        <w:numPr>
          <w:ilvl w:val="0"/>
          <w:numId w:val="12"/>
        </w:numPr>
        <w:ind w:right="3" w:hanging="360"/>
      </w:pPr>
      <w:r>
        <w:t xml:space="preserve">An apology </w:t>
      </w:r>
    </w:p>
    <w:p w14:paraId="3922C2EC" w14:textId="77777777" w:rsidR="00E622A9" w:rsidRDefault="00E622A9" w:rsidP="00E622A9">
      <w:pPr>
        <w:numPr>
          <w:ilvl w:val="0"/>
          <w:numId w:val="12"/>
        </w:numPr>
        <w:spacing w:after="143"/>
        <w:ind w:right="3" w:hanging="360"/>
      </w:pPr>
      <w:r>
        <w:t xml:space="preserve">Changes to rules or procedures </w:t>
      </w:r>
    </w:p>
    <w:p w14:paraId="059CADFB" w14:textId="77777777" w:rsidR="00E622A9" w:rsidRDefault="00E622A9" w:rsidP="00DC1D35">
      <w:pPr>
        <w:spacing w:after="159" w:line="259" w:lineRule="auto"/>
        <w:ind w:left="0" w:firstLine="0"/>
      </w:pPr>
      <w:r>
        <w:t xml:space="preserve"> </w:t>
      </w:r>
    </w:p>
    <w:p w14:paraId="66CB2C48" w14:textId="77777777" w:rsidR="00E622A9" w:rsidRDefault="00E622A9" w:rsidP="00DC1D35">
      <w:pPr>
        <w:spacing w:after="170"/>
        <w:ind w:right="3"/>
      </w:pPr>
      <w:r w:rsidRPr="00760E0B">
        <w:t>However, some things cannot happen through a complaint, like:</w:t>
      </w:r>
      <w:r>
        <w:t xml:space="preserve"> </w:t>
      </w:r>
    </w:p>
    <w:p w14:paraId="1B6EA58B" w14:textId="77777777" w:rsidR="00E622A9" w:rsidRDefault="00E622A9" w:rsidP="00E622A9">
      <w:pPr>
        <w:numPr>
          <w:ilvl w:val="0"/>
          <w:numId w:val="12"/>
        </w:numPr>
        <w:ind w:right="3" w:hanging="360"/>
      </w:pPr>
      <w:r>
        <w:t xml:space="preserve">Financial compensation </w:t>
      </w:r>
    </w:p>
    <w:p w14:paraId="7ED181BC" w14:textId="77777777" w:rsidR="00E622A9" w:rsidRDefault="00E622A9" w:rsidP="00E622A9">
      <w:pPr>
        <w:numPr>
          <w:ilvl w:val="0"/>
          <w:numId w:val="12"/>
        </w:numPr>
        <w:spacing w:after="143"/>
        <w:ind w:right="3" w:hanging="360"/>
      </w:pPr>
      <w:r>
        <w:t xml:space="preserve">Disciplinary action  </w:t>
      </w:r>
    </w:p>
    <w:p w14:paraId="466B0AFF" w14:textId="77777777" w:rsidR="00E622A9" w:rsidRDefault="00E622A9" w:rsidP="00DC1D35">
      <w:pPr>
        <w:spacing w:after="159" w:line="259" w:lineRule="auto"/>
        <w:ind w:left="0" w:firstLine="0"/>
      </w:pPr>
      <w:r>
        <w:t xml:space="preserve"> </w:t>
      </w:r>
    </w:p>
    <w:p w14:paraId="1391C2AA" w14:textId="77777777" w:rsidR="00E622A9" w:rsidRDefault="00E622A9" w:rsidP="00DC1D35">
      <w:pPr>
        <w:spacing w:after="159" w:line="259" w:lineRule="auto"/>
        <w:ind w:left="0" w:firstLine="0"/>
      </w:pPr>
      <w:r>
        <w:rPr>
          <w:noProof/>
        </w:rPr>
        <w:drawing>
          <wp:anchor distT="0" distB="0" distL="114300" distR="114300" simplePos="0" relativeHeight="251668480" behindDoc="0" locked="0" layoutInCell="1" allowOverlap="0" wp14:anchorId="59843BBD" wp14:editId="40F4B786">
            <wp:simplePos x="0" y="0"/>
            <wp:positionH relativeFrom="column">
              <wp:posOffset>0</wp:posOffset>
            </wp:positionH>
            <wp:positionV relativeFrom="paragraph">
              <wp:posOffset>-30771</wp:posOffset>
            </wp:positionV>
            <wp:extent cx="440055" cy="409359"/>
            <wp:effectExtent l="0" t="0" r="0" b="0"/>
            <wp:wrapSquare wrapText="bothSides"/>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31"/>
                    <a:stretch>
                      <a:fillRect/>
                    </a:stretch>
                  </pic:blipFill>
                  <pic:spPr>
                    <a:xfrm>
                      <a:off x="0" y="0"/>
                      <a:ext cx="440055" cy="409359"/>
                    </a:xfrm>
                    <a:prstGeom prst="rect">
                      <a:avLst/>
                    </a:prstGeom>
                  </pic:spPr>
                </pic:pic>
              </a:graphicData>
            </a:graphic>
          </wp:anchor>
        </w:drawing>
      </w:r>
      <w:r>
        <w:t>If you want financial compensation, you’ll need to take legal action and speak to a solicitor. It’s important to involve them early if you go down this route.</w:t>
      </w:r>
    </w:p>
    <w:p w14:paraId="59E5A80E" w14:textId="77777777" w:rsidR="00E622A9" w:rsidRDefault="00E622A9" w:rsidP="00DC1D35">
      <w:pPr>
        <w:spacing w:after="169"/>
        <w:ind w:left="0" w:right="3" w:firstLine="147"/>
      </w:pPr>
    </w:p>
    <w:p w14:paraId="5A6D190B" w14:textId="4674CB3A" w:rsidR="00E622A9" w:rsidRDefault="00E622A9" w:rsidP="00DC1D35">
      <w:pPr>
        <w:spacing w:after="169"/>
        <w:ind w:left="0" w:right="3" w:firstLine="0"/>
      </w:pPr>
      <w:r>
        <w:rPr>
          <w:noProof/>
        </w:rPr>
        <w:drawing>
          <wp:anchor distT="0" distB="0" distL="114300" distR="114300" simplePos="0" relativeHeight="251669504" behindDoc="0" locked="0" layoutInCell="1" allowOverlap="0" wp14:anchorId="07315ECF" wp14:editId="0C0ED77C">
            <wp:simplePos x="0" y="0"/>
            <wp:positionH relativeFrom="column">
              <wp:posOffset>0</wp:posOffset>
            </wp:positionH>
            <wp:positionV relativeFrom="paragraph">
              <wp:posOffset>-11683</wp:posOffset>
            </wp:positionV>
            <wp:extent cx="440055" cy="409575"/>
            <wp:effectExtent l="0" t="0" r="0" b="0"/>
            <wp:wrapSquare wrapText="bothSides"/>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31"/>
                    <a:stretch>
                      <a:fillRect/>
                    </a:stretch>
                  </pic:blipFill>
                  <pic:spPr>
                    <a:xfrm>
                      <a:off x="0" y="0"/>
                      <a:ext cx="440055" cy="409575"/>
                    </a:xfrm>
                    <a:prstGeom prst="rect">
                      <a:avLst/>
                    </a:prstGeom>
                  </pic:spPr>
                </pic:pic>
              </a:graphicData>
            </a:graphic>
          </wp:anchor>
        </w:drawing>
      </w:r>
      <w:r>
        <w:t xml:space="preserve">Disciplinary action </w:t>
      </w:r>
      <w:r w:rsidRPr="00760E0B">
        <w:t>might happen after your complaint is investigated, but it’s not guaranteed. The NHS don’t have to tell you if they take disciplinary action.</w:t>
      </w:r>
    </w:p>
    <w:p w14:paraId="2666B3C8" w14:textId="77777777" w:rsidR="00E622A9" w:rsidRDefault="00E622A9" w:rsidP="00DC1D35">
      <w:pPr>
        <w:spacing w:after="159" w:line="259" w:lineRule="auto"/>
        <w:ind w:left="0" w:firstLine="0"/>
      </w:pPr>
      <w:r>
        <w:t xml:space="preserve"> </w:t>
      </w:r>
    </w:p>
    <w:p w14:paraId="4D0BD201" w14:textId="77777777" w:rsidR="00E622A9" w:rsidRDefault="00E622A9" w:rsidP="00E622A9">
      <w:pPr>
        <w:ind w:right="3"/>
      </w:pPr>
      <w:r>
        <w:rPr>
          <w:noProof/>
        </w:rPr>
        <w:drawing>
          <wp:anchor distT="0" distB="0" distL="114300" distR="114300" simplePos="0" relativeHeight="251670528" behindDoc="0" locked="0" layoutInCell="1" allowOverlap="0" wp14:anchorId="306D70F0" wp14:editId="71926633">
            <wp:simplePos x="0" y="0"/>
            <wp:positionH relativeFrom="column">
              <wp:posOffset>0</wp:posOffset>
            </wp:positionH>
            <wp:positionV relativeFrom="paragraph">
              <wp:posOffset>-38733</wp:posOffset>
            </wp:positionV>
            <wp:extent cx="552056" cy="403225"/>
            <wp:effectExtent l="0" t="0" r="0" b="0"/>
            <wp:wrapSquare wrapText="bothSides"/>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30"/>
                    <a:stretch>
                      <a:fillRect/>
                    </a:stretch>
                  </pic:blipFill>
                  <pic:spPr>
                    <a:xfrm>
                      <a:off x="0" y="0"/>
                      <a:ext cx="552056" cy="403225"/>
                    </a:xfrm>
                    <a:prstGeom prst="rect">
                      <a:avLst/>
                    </a:prstGeom>
                  </pic:spPr>
                </pic:pic>
              </a:graphicData>
            </a:graphic>
          </wp:anchor>
        </w:drawing>
      </w:r>
      <w:r w:rsidRPr="00760E0B">
        <w:t>It’s helpful to think about what you want to achieve and what questions you want answered before making your complaint</w:t>
      </w:r>
      <w:r>
        <w:t>:</w:t>
      </w:r>
    </w:p>
    <w:p w14:paraId="231BB2F9" w14:textId="77777777" w:rsidR="009E32CA" w:rsidRDefault="009E32CA" w:rsidP="00E622A9">
      <w:pPr>
        <w:ind w:right="3"/>
      </w:pPr>
    </w:p>
    <w:tbl>
      <w:tblPr>
        <w:tblStyle w:val="TableGrid"/>
        <w:tblW w:w="10425" w:type="dxa"/>
        <w:tblInd w:w="-4" w:type="dxa"/>
        <w:tblCellMar>
          <w:top w:w="124" w:type="dxa"/>
          <w:left w:w="150" w:type="dxa"/>
          <w:right w:w="115" w:type="dxa"/>
        </w:tblCellMar>
        <w:tblLook w:val="04A0" w:firstRow="1" w:lastRow="0" w:firstColumn="1" w:lastColumn="0" w:noHBand="0" w:noVBand="1"/>
      </w:tblPr>
      <w:tblGrid>
        <w:gridCol w:w="10425"/>
      </w:tblGrid>
      <w:tr w:rsidR="002050D6" w14:paraId="0721DD96" w14:textId="77777777">
        <w:trPr>
          <w:trHeight w:val="4470"/>
        </w:trPr>
        <w:tc>
          <w:tcPr>
            <w:tcW w:w="10425" w:type="dxa"/>
            <w:tcBorders>
              <w:top w:val="single" w:sz="6" w:space="0" w:color="000000"/>
              <w:left w:val="single" w:sz="6" w:space="0" w:color="000000"/>
              <w:bottom w:val="single" w:sz="6" w:space="0" w:color="000000"/>
              <w:right w:val="single" w:sz="6" w:space="0" w:color="000000"/>
            </w:tcBorders>
          </w:tcPr>
          <w:p w14:paraId="0D1F5C3A" w14:textId="77777777" w:rsidR="002050D6" w:rsidRDefault="0019028C">
            <w:pPr>
              <w:spacing w:after="0" w:line="259" w:lineRule="auto"/>
              <w:ind w:left="0" w:firstLine="0"/>
            </w:pPr>
            <w:r>
              <w:rPr>
                <w:rFonts w:ascii="Calibri" w:eastAsia="Calibri" w:hAnsi="Calibri" w:cs="Calibri"/>
                <w:color w:val="000000"/>
                <w:sz w:val="22"/>
              </w:rPr>
              <w:t xml:space="preserve"> </w:t>
            </w:r>
          </w:p>
        </w:tc>
      </w:tr>
    </w:tbl>
    <w:p w14:paraId="258CDBC2" w14:textId="77777777" w:rsidR="00F45505" w:rsidRDefault="00F45505" w:rsidP="009E32CA">
      <w:pPr>
        <w:spacing w:after="23"/>
        <w:ind w:left="-5" w:right="3"/>
        <w:rPr>
          <w:b/>
          <w:sz w:val="60"/>
          <w:u w:val="single" w:color="7030A0"/>
        </w:rPr>
      </w:pPr>
    </w:p>
    <w:p w14:paraId="2AEA0CDA" w14:textId="09A54D23" w:rsidR="009E32CA" w:rsidRDefault="009E32CA" w:rsidP="009E32CA">
      <w:pPr>
        <w:spacing w:after="23"/>
        <w:ind w:left="-5" w:right="3"/>
        <w:rPr>
          <w:b/>
          <w:sz w:val="60"/>
        </w:rPr>
      </w:pPr>
      <w:r>
        <w:rPr>
          <w:b/>
          <w:sz w:val="60"/>
          <w:u w:val="single" w:color="7030A0"/>
        </w:rPr>
        <w:lastRenderedPageBreak/>
        <w:t>Making a complaint:</w:t>
      </w:r>
    </w:p>
    <w:p w14:paraId="6FFBDB0A" w14:textId="77777777" w:rsidR="009E32CA" w:rsidRDefault="009E32CA" w:rsidP="009E32CA">
      <w:pPr>
        <w:spacing w:after="23"/>
        <w:ind w:left="-5" w:right="3"/>
      </w:pPr>
    </w:p>
    <w:p w14:paraId="2C0EF24A" w14:textId="77777777" w:rsidR="009E32CA" w:rsidRDefault="009E32CA" w:rsidP="009E32CA">
      <w:pPr>
        <w:spacing w:after="23"/>
        <w:ind w:left="-5" w:right="3"/>
      </w:pPr>
      <w:r w:rsidRPr="00760E0B">
        <w:t xml:space="preserve">There are different ways to complain about the NHS, either formally or informally. If you feel comfortable, </w:t>
      </w:r>
      <w:r w:rsidRPr="00760E0B">
        <w:rPr>
          <w:b/>
          <w:bCs/>
        </w:rPr>
        <w:t>you can talk to a staff member or their manager directly</w:t>
      </w:r>
      <w:r w:rsidRPr="00760E0B">
        <w:t>. This is usually the quickest way to solve a problem. If you don’t feel comfortable doing this, you can talk to the Patient Advice and Liaison Service (PALS) for NHS complaints.</w:t>
      </w:r>
    </w:p>
    <w:p w14:paraId="5471CAD6" w14:textId="77777777" w:rsidR="009E32CA" w:rsidRDefault="009E32CA" w:rsidP="009E32CA">
      <w:pPr>
        <w:spacing w:after="23"/>
        <w:ind w:left="-5" w:right="3"/>
      </w:pPr>
    </w:p>
    <w:p w14:paraId="2C7F584C" w14:textId="77777777" w:rsidR="009E32CA" w:rsidRDefault="009E32CA" w:rsidP="009E32CA">
      <w:pPr>
        <w:spacing w:after="23"/>
        <w:ind w:left="-5" w:right="3"/>
      </w:pPr>
      <w:r>
        <w:rPr>
          <w:b/>
          <w:sz w:val="60"/>
          <w:u w:val="single" w:color="7030A0"/>
        </w:rPr>
        <w:t>What is PALS?</w:t>
      </w:r>
      <w:r>
        <w:rPr>
          <w:b/>
        </w:rPr>
        <w:t xml:space="preserve"> </w:t>
      </w:r>
      <w:r>
        <w:rPr>
          <w:b/>
          <w:sz w:val="37"/>
          <w:vertAlign w:val="subscript"/>
        </w:rPr>
        <w:t xml:space="preserve"> </w:t>
      </w:r>
    </w:p>
    <w:p w14:paraId="2C6B2C4F" w14:textId="77777777" w:rsidR="009E32CA" w:rsidRDefault="009E32CA" w:rsidP="009E32CA">
      <w:pPr>
        <w:spacing w:after="159" w:line="259" w:lineRule="auto"/>
        <w:ind w:left="3572" w:firstLine="0"/>
      </w:pPr>
      <w:r>
        <w:t xml:space="preserve"> </w:t>
      </w:r>
    </w:p>
    <w:p w14:paraId="268F9E3B" w14:textId="77777777" w:rsidR="009E32CA" w:rsidRDefault="009E32CA" w:rsidP="009E32CA">
      <w:pPr>
        <w:spacing w:after="169"/>
        <w:ind w:right="3"/>
      </w:pPr>
      <w:r>
        <w:rPr>
          <w:noProof/>
        </w:rPr>
        <w:drawing>
          <wp:anchor distT="0" distB="0" distL="114300" distR="114300" simplePos="0" relativeHeight="251672576" behindDoc="0" locked="0" layoutInCell="1" allowOverlap="0" wp14:anchorId="7923BD9A" wp14:editId="6B2DB2CE">
            <wp:simplePos x="0" y="0"/>
            <wp:positionH relativeFrom="column">
              <wp:posOffset>0</wp:posOffset>
            </wp:positionH>
            <wp:positionV relativeFrom="paragraph">
              <wp:posOffset>-173989</wp:posOffset>
            </wp:positionV>
            <wp:extent cx="2162175" cy="1011555"/>
            <wp:effectExtent l="0" t="0" r="0" b="0"/>
            <wp:wrapSquare wrapText="bothSides"/>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32"/>
                    <a:stretch>
                      <a:fillRect/>
                    </a:stretch>
                  </pic:blipFill>
                  <pic:spPr>
                    <a:xfrm>
                      <a:off x="0" y="0"/>
                      <a:ext cx="2162175" cy="1011555"/>
                    </a:xfrm>
                    <a:prstGeom prst="rect">
                      <a:avLst/>
                    </a:prstGeom>
                  </pic:spPr>
                </pic:pic>
              </a:graphicData>
            </a:graphic>
          </wp:anchor>
        </w:drawing>
      </w:r>
      <w:r w:rsidRPr="00760E0B">
        <w:t xml:space="preserve"> </w:t>
      </w:r>
      <w:r w:rsidRPr="00760E0B">
        <w:rPr>
          <w:noProof/>
        </w:rPr>
        <w:t>PALS offers private advice, support, and information about health issues in the NHS. They are a contact point for patients, families, and carers.</w:t>
      </w:r>
      <w:r>
        <w:t xml:space="preserve">  </w:t>
      </w:r>
    </w:p>
    <w:p w14:paraId="6EB5F481" w14:textId="77777777" w:rsidR="009E32CA" w:rsidRDefault="009E32CA" w:rsidP="009E32CA">
      <w:pPr>
        <w:spacing w:after="159" w:line="259" w:lineRule="auto"/>
        <w:ind w:left="0" w:firstLine="0"/>
      </w:pPr>
      <w:r>
        <w:t xml:space="preserve"> </w:t>
      </w:r>
    </w:p>
    <w:p w14:paraId="5571E61C" w14:textId="77777777" w:rsidR="009E32CA" w:rsidRDefault="009E32CA" w:rsidP="009E32CA">
      <w:pPr>
        <w:spacing w:after="207"/>
        <w:rPr>
          <w:b/>
        </w:rPr>
      </w:pPr>
    </w:p>
    <w:p w14:paraId="0D9593B8" w14:textId="77777777" w:rsidR="009E32CA" w:rsidRDefault="009E32CA" w:rsidP="009E32CA">
      <w:pPr>
        <w:spacing w:after="207"/>
      </w:pPr>
      <w:r>
        <w:rPr>
          <w:b/>
        </w:rPr>
        <w:t xml:space="preserve">PALS can help by:  </w:t>
      </w:r>
    </w:p>
    <w:p w14:paraId="3E50C1A0" w14:textId="77777777" w:rsidR="009E32CA" w:rsidRDefault="009E32CA" w:rsidP="009E32CA">
      <w:pPr>
        <w:numPr>
          <w:ilvl w:val="0"/>
          <w:numId w:val="13"/>
        </w:numPr>
        <w:ind w:right="3" w:hanging="360"/>
      </w:pPr>
      <w:r>
        <w:t xml:space="preserve">Answering health-related questions </w:t>
      </w:r>
    </w:p>
    <w:p w14:paraId="3B20F16A" w14:textId="77777777" w:rsidR="009E32CA" w:rsidRDefault="009E32CA" w:rsidP="009E32CA">
      <w:pPr>
        <w:numPr>
          <w:ilvl w:val="0"/>
          <w:numId w:val="13"/>
        </w:numPr>
        <w:ind w:right="3" w:hanging="360"/>
      </w:pPr>
      <w:r>
        <w:t xml:space="preserve">Resolving problems when you are using the NHS </w:t>
      </w:r>
    </w:p>
    <w:p w14:paraId="79DA44A0" w14:textId="77777777" w:rsidR="009E32CA" w:rsidRDefault="009E32CA" w:rsidP="009E32CA">
      <w:pPr>
        <w:numPr>
          <w:ilvl w:val="0"/>
          <w:numId w:val="13"/>
        </w:numPr>
        <w:spacing w:after="143"/>
        <w:ind w:right="3" w:hanging="360"/>
      </w:pPr>
      <w:r>
        <w:t xml:space="preserve">Telling you how to get more involved in your own healthcare  </w:t>
      </w:r>
    </w:p>
    <w:p w14:paraId="45879527" w14:textId="77777777" w:rsidR="009E32CA" w:rsidRDefault="009E32CA" w:rsidP="009E32CA">
      <w:pPr>
        <w:spacing w:after="206"/>
      </w:pPr>
      <w:r>
        <w:rPr>
          <w:b/>
        </w:rPr>
        <w:t xml:space="preserve">PALS can give you information about:  </w:t>
      </w:r>
    </w:p>
    <w:p w14:paraId="7D71C9B6" w14:textId="77777777" w:rsidR="009E32CA" w:rsidRDefault="009E32CA" w:rsidP="009E32CA">
      <w:pPr>
        <w:numPr>
          <w:ilvl w:val="0"/>
          <w:numId w:val="13"/>
        </w:numPr>
        <w:ind w:right="3" w:hanging="360"/>
      </w:pPr>
      <w:r>
        <w:t xml:space="preserve">The NHS </w:t>
      </w:r>
    </w:p>
    <w:p w14:paraId="11545570" w14:textId="77777777" w:rsidR="009E32CA" w:rsidRDefault="009E32CA" w:rsidP="009E32CA">
      <w:pPr>
        <w:numPr>
          <w:ilvl w:val="0"/>
          <w:numId w:val="13"/>
        </w:numPr>
        <w:spacing w:after="48"/>
        <w:ind w:right="3" w:hanging="360"/>
      </w:pPr>
      <w:r>
        <w:t xml:space="preserve">The NHS complaints process, including how to get independent help </w:t>
      </w:r>
    </w:p>
    <w:p w14:paraId="6B5E6926" w14:textId="77777777" w:rsidR="009E32CA" w:rsidRDefault="009E32CA" w:rsidP="009E32CA">
      <w:pPr>
        <w:numPr>
          <w:ilvl w:val="0"/>
          <w:numId w:val="13"/>
        </w:numPr>
        <w:ind w:right="3" w:hanging="360"/>
      </w:pPr>
      <w:r>
        <w:t xml:space="preserve">Support groups outside the NHS </w:t>
      </w:r>
    </w:p>
    <w:p w14:paraId="1FF4D13D" w14:textId="77777777" w:rsidR="009E32CA" w:rsidRDefault="009E32CA" w:rsidP="009E32CA">
      <w:pPr>
        <w:spacing w:after="159" w:line="259" w:lineRule="auto"/>
        <w:ind w:left="720" w:firstLine="0"/>
      </w:pPr>
      <w:r>
        <w:t xml:space="preserve"> </w:t>
      </w:r>
    </w:p>
    <w:p w14:paraId="0E0BE382" w14:textId="77777777" w:rsidR="009E32CA" w:rsidRDefault="009E32CA" w:rsidP="009E32CA">
      <w:pPr>
        <w:spacing w:after="530"/>
      </w:pPr>
      <w:r>
        <w:rPr>
          <w:b/>
        </w:rPr>
        <w:t xml:space="preserve">PALS </w:t>
      </w:r>
      <w:r w:rsidRPr="00760E0B">
        <w:rPr>
          <w:b/>
        </w:rPr>
        <w:t>also listen</w:t>
      </w:r>
      <w:r>
        <w:rPr>
          <w:b/>
        </w:rPr>
        <w:t>s</w:t>
      </w:r>
      <w:r w:rsidRPr="00760E0B">
        <w:rPr>
          <w:b/>
        </w:rPr>
        <w:t xml:space="preserve"> to your ideas to help improve the NHS</w:t>
      </w:r>
      <w:r>
        <w:rPr>
          <w:b/>
        </w:rPr>
        <w:t xml:space="preserve">.   </w:t>
      </w:r>
    </w:p>
    <w:p w14:paraId="6115C492" w14:textId="77777777" w:rsidR="002050D6" w:rsidRDefault="0019028C">
      <w:pPr>
        <w:spacing w:after="156" w:line="259" w:lineRule="auto"/>
        <w:ind w:left="0" w:firstLine="0"/>
      </w:pPr>
      <w:r>
        <w:rPr>
          <w:b/>
          <w:sz w:val="60"/>
        </w:rPr>
        <w:t xml:space="preserve"> </w:t>
      </w:r>
    </w:p>
    <w:p w14:paraId="1B2301C3" w14:textId="77777777" w:rsidR="002050D6" w:rsidRDefault="0019028C">
      <w:pPr>
        <w:spacing w:after="159" w:line="259" w:lineRule="auto"/>
        <w:ind w:left="0" w:firstLine="0"/>
      </w:pPr>
      <w:r>
        <w:rPr>
          <w:b/>
          <w:sz w:val="60"/>
        </w:rPr>
        <w:t xml:space="preserve"> </w:t>
      </w:r>
    </w:p>
    <w:p w14:paraId="29075ED2" w14:textId="77777777" w:rsidR="002050D6" w:rsidRDefault="0019028C">
      <w:pPr>
        <w:spacing w:after="157" w:line="259" w:lineRule="auto"/>
        <w:ind w:left="0" w:firstLine="0"/>
      </w:pPr>
      <w:r>
        <w:rPr>
          <w:b/>
          <w:sz w:val="60"/>
        </w:rPr>
        <w:t xml:space="preserve"> </w:t>
      </w:r>
    </w:p>
    <w:p w14:paraId="1ACD74FC" w14:textId="77777777" w:rsidR="002050D6" w:rsidRDefault="0019028C">
      <w:pPr>
        <w:spacing w:after="0" w:line="259" w:lineRule="auto"/>
        <w:ind w:left="0" w:firstLine="0"/>
      </w:pPr>
      <w:r>
        <w:rPr>
          <w:b/>
          <w:sz w:val="60"/>
        </w:rPr>
        <w:t xml:space="preserve"> </w:t>
      </w:r>
    </w:p>
    <w:p w14:paraId="6C797840" w14:textId="77777777" w:rsidR="009E32CA" w:rsidRDefault="009E32CA">
      <w:pPr>
        <w:spacing w:after="23" w:line="250" w:lineRule="auto"/>
        <w:ind w:left="-5"/>
        <w:rPr>
          <w:b/>
          <w:sz w:val="60"/>
          <w:u w:val="single" w:color="7030A0"/>
        </w:rPr>
      </w:pPr>
    </w:p>
    <w:p w14:paraId="29D49395" w14:textId="77777777" w:rsidR="009E32CA" w:rsidRDefault="009E32CA">
      <w:pPr>
        <w:spacing w:after="23" w:line="250" w:lineRule="auto"/>
        <w:ind w:left="-5"/>
        <w:rPr>
          <w:b/>
          <w:sz w:val="60"/>
          <w:u w:val="single" w:color="7030A0"/>
        </w:rPr>
      </w:pPr>
    </w:p>
    <w:p w14:paraId="570DA117" w14:textId="0B07159B" w:rsidR="002050D6" w:rsidRDefault="0019028C">
      <w:pPr>
        <w:spacing w:after="23" w:line="250" w:lineRule="auto"/>
        <w:ind w:left="-5"/>
      </w:pPr>
      <w:r w:rsidRPr="005A0832">
        <w:rPr>
          <w:b/>
          <w:sz w:val="60"/>
          <w:u w:val="single" w:color="7030A0"/>
        </w:rPr>
        <w:lastRenderedPageBreak/>
        <w:t>Following the complaints</w:t>
      </w:r>
      <w:r w:rsidRPr="005A0832">
        <w:rPr>
          <w:b/>
          <w:sz w:val="60"/>
        </w:rPr>
        <w:t xml:space="preserve"> </w:t>
      </w:r>
      <w:r w:rsidRPr="005A0832">
        <w:rPr>
          <w:b/>
          <w:sz w:val="60"/>
          <w:u w:val="single" w:color="7030A0"/>
        </w:rPr>
        <w:t>procedures for the NHS</w:t>
      </w:r>
      <w:r>
        <w:rPr>
          <w:b/>
          <w:sz w:val="60"/>
        </w:rPr>
        <w:t xml:space="preserve"> </w:t>
      </w:r>
    </w:p>
    <w:p w14:paraId="21B486B2" w14:textId="77777777" w:rsidR="009E32CA" w:rsidRDefault="009E32CA">
      <w:pPr>
        <w:spacing w:after="206"/>
      </w:pPr>
    </w:p>
    <w:p w14:paraId="31F1E5EA" w14:textId="77777777" w:rsidR="009E32CA" w:rsidRDefault="009E32CA" w:rsidP="009E32CA">
      <w:pPr>
        <w:spacing w:after="206"/>
      </w:pPr>
      <w:r>
        <w:t>You might decide that making a formal complaint is the best option if:</w:t>
      </w:r>
    </w:p>
    <w:p w14:paraId="280E2331" w14:textId="77777777" w:rsidR="009E32CA" w:rsidRPr="004D17C9" w:rsidRDefault="009E32CA" w:rsidP="009E32CA">
      <w:pPr>
        <w:pStyle w:val="ListParagraph"/>
        <w:numPr>
          <w:ilvl w:val="0"/>
          <w:numId w:val="15"/>
        </w:numPr>
        <w:spacing w:after="206"/>
        <w:rPr>
          <w:rFonts w:ascii="Century Gothic" w:hAnsi="Century Gothic"/>
          <w:color w:val="7030A0"/>
          <w:sz w:val="24"/>
          <w:szCs w:val="24"/>
        </w:rPr>
      </w:pPr>
      <w:r w:rsidRPr="004D17C9">
        <w:rPr>
          <w:rFonts w:ascii="Century Gothic" w:hAnsi="Century Gothic"/>
          <w:color w:val="7030A0"/>
          <w:sz w:val="24"/>
          <w:szCs w:val="24"/>
        </w:rPr>
        <w:t>You've talked to a staff member but the issue still isn’t solved</w:t>
      </w:r>
    </w:p>
    <w:p w14:paraId="4168D8D5" w14:textId="77777777" w:rsidR="009E32CA" w:rsidRPr="004D17C9" w:rsidRDefault="009E32CA" w:rsidP="009E32CA">
      <w:pPr>
        <w:pStyle w:val="ListParagraph"/>
        <w:numPr>
          <w:ilvl w:val="0"/>
          <w:numId w:val="15"/>
        </w:numPr>
        <w:spacing w:after="206"/>
        <w:rPr>
          <w:rFonts w:ascii="Century Gothic" w:hAnsi="Century Gothic"/>
          <w:color w:val="7030A0"/>
          <w:sz w:val="24"/>
          <w:szCs w:val="24"/>
        </w:rPr>
      </w:pPr>
      <w:r w:rsidRPr="004D17C9">
        <w:rPr>
          <w:rFonts w:ascii="Century Gothic" w:hAnsi="Century Gothic"/>
          <w:color w:val="7030A0"/>
          <w:sz w:val="24"/>
          <w:szCs w:val="24"/>
        </w:rPr>
        <w:t>You don’t feel comfortable speaking directly to a staff member</w:t>
      </w:r>
    </w:p>
    <w:p w14:paraId="6E532889" w14:textId="77777777" w:rsidR="009E32CA" w:rsidRPr="004D17C9" w:rsidRDefault="009E32CA" w:rsidP="009E32CA">
      <w:pPr>
        <w:pStyle w:val="ListParagraph"/>
        <w:numPr>
          <w:ilvl w:val="0"/>
          <w:numId w:val="15"/>
        </w:numPr>
        <w:spacing w:after="206"/>
        <w:rPr>
          <w:rFonts w:ascii="Century Gothic" w:hAnsi="Century Gothic"/>
          <w:color w:val="7030A0"/>
          <w:sz w:val="24"/>
          <w:szCs w:val="24"/>
        </w:rPr>
      </w:pPr>
      <w:r w:rsidRPr="004D17C9">
        <w:rPr>
          <w:rFonts w:ascii="Century Gothic" w:hAnsi="Century Gothic"/>
          <w:color w:val="7030A0"/>
          <w:sz w:val="24"/>
          <w:szCs w:val="24"/>
        </w:rPr>
        <w:t>You believe the complaint needs an investigation</w:t>
      </w:r>
    </w:p>
    <w:p w14:paraId="49B1C15F" w14:textId="01171EE4" w:rsidR="009E32CA" w:rsidRPr="005A0832" w:rsidRDefault="009E32CA" w:rsidP="005A0832">
      <w:pPr>
        <w:pStyle w:val="ListParagraph"/>
        <w:numPr>
          <w:ilvl w:val="0"/>
          <w:numId w:val="15"/>
        </w:numPr>
        <w:spacing w:after="206"/>
        <w:rPr>
          <w:rFonts w:ascii="Century Gothic" w:hAnsi="Century Gothic"/>
          <w:color w:val="7030A0"/>
          <w:sz w:val="24"/>
          <w:szCs w:val="24"/>
        </w:rPr>
      </w:pPr>
      <w:r w:rsidRPr="004D17C9">
        <w:rPr>
          <w:rFonts w:ascii="Century Gothic" w:hAnsi="Century Gothic"/>
          <w:color w:val="7030A0"/>
          <w:sz w:val="24"/>
          <w:szCs w:val="24"/>
        </w:rPr>
        <w:t>Your complaint has several parts to it</w:t>
      </w:r>
    </w:p>
    <w:p w14:paraId="7DCAD857" w14:textId="6D7C0DD2" w:rsidR="002050D6" w:rsidRDefault="0019028C">
      <w:pPr>
        <w:spacing w:after="262"/>
        <w:rPr>
          <w:szCs w:val="24"/>
          <w:bdr w:val="none" w:sz="0" w:space="0" w:color="auto" w:frame="1"/>
          <w:shd w:val="clear" w:color="auto" w:fill="FFFFFF"/>
        </w:rPr>
      </w:pPr>
      <w:r>
        <w:t>The NHS advise that you should complain directly to the service provider first, for example, the GP, dentist, hospital, etc. Alternatively, you can complain to the commissioners of that service – either NHS England or the areas Integrated Care Boards (ICB). In general, NHS England commissions most primary care services, such as GP’s, dental services, opticians and pharmacy services. ICB’s oversee the commissioning of secondary care, such as hospital care and some community services.</w:t>
      </w:r>
      <w:r w:rsidR="00092804">
        <w:t xml:space="preserve"> If you’re not sure</w:t>
      </w:r>
      <w:r w:rsidR="00587705">
        <w:t xml:space="preserve"> who to contact</w:t>
      </w:r>
      <w:r w:rsidR="00092804">
        <w:t xml:space="preserve">, you can </w:t>
      </w:r>
      <w:r w:rsidR="00D521EA">
        <w:t xml:space="preserve">contact NHS England (Greater Manchester) via email at </w:t>
      </w:r>
      <w:hyperlink r:id="rId33" w:history="1">
        <w:r w:rsidR="0098359D" w:rsidRPr="0098359D">
          <w:rPr>
            <w:rStyle w:val="Hyperlink"/>
            <w:color w:val="7030A0"/>
            <w:szCs w:val="24"/>
            <w:bdr w:val="none" w:sz="0" w:space="0" w:color="auto" w:frame="1"/>
            <w:shd w:val="clear" w:color="auto" w:fill="FFFFFF"/>
          </w:rPr>
          <w:t>england.contactus@nhs.net</w:t>
        </w:r>
      </w:hyperlink>
      <w:r w:rsidR="00FC0B27">
        <w:rPr>
          <w:szCs w:val="24"/>
          <w:bdr w:val="none" w:sz="0" w:space="0" w:color="auto" w:frame="1"/>
          <w:shd w:val="clear" w:color="auto" w:fill="FFFFFF"/>
        </w:rPr>
        <w:t xml:space="preserve"> or by writing to:</w:t>
      </w:r>
    </w:p>
    <w:p w14:paraId="68EA57FE" w14:textId="0D736E32" w:rsidR="00FC0B27" w:rsidRDefault="00FC0B27" w:rsidP="00FC0B27">
      <w:pPr>
        <w:spacing w:after="262"/>
        <w:rPr>
          <w:szCs w:val="24"/>
          <w:bdr w:val="none" w:sz="0" w:space="0" w:color="auto" w:frame="1"/>
          <w:shd w:val="clear" w:color="auto" w:fill="FFFFFF"/>
        </w:rPr>
      </w:pPr>
      <w:r>
        <w:rPr>
          <w:szCs w:val="24"/>
          <w:bdr w:val="none" w:sz="0" w:space="0" w:color="auto" w:frame="1"/>
          <w:shd w:val="clear" w:color="auto" w:fill="FFFFFF"/>
        </w:rPr>
        <w:t>3 Piccadilly Place</w:t>
      </w:r>
      <w:r>
        <w:rPr>
          <w:szCs w:val="24"/>
          <w:bdr w:val="none" w:sz="0" w:space="0" w:color="auto" w:frame="1"/>
          <w:shd w:val="clear" w:color="auto" w:fill="FFFFFF"/>
        </w:rPr>
        <w:br/>
        <w:t>London Road</w:t>
      </w:r>
      <w:r>
        <w:rPr>
          <w:szCs w:val="24"/>
          <w:bdr w:val="none" w:sz="0" w:space="0" w:color="auto" w:frame="1"/>
          <w:shd w:val="clear" w:color="auto" w:fill="FFFFFF"/>
        </w:rPr>
        <w:br/>
        <w:t>Manchester</w:t>
      </w:r>
      <w:r>
        <w:rPr>
          <w:szCs w:val="24"/>
          <w:bdr w:val="none" w:sz="0" w:space="0" w:color="auto" w:frame="1"/>
          <w:shd w:val="clear" w:color="auto" w:fill="FFFFFF"/>
        </w:rPr>
        <w:br/>
        <w:t>M1 3BN</w:t>
      </w:r>
    </w:p>
    <w:p w14:paraId="69DA75AB" w14:textId="77777777" w:rsidR="002050D6" w:rsidRDefault="0019028C">
      <w:pPr>
        <w:spacing w:after="205" w:line="250" w:lineRule="auto"/>
      </w:pPr>
      <w:r>
        <w:rPr>
          <w:b/>
        </w:rPr>
        <w:t xml:space="preserve">You can make a formal complaint to the NHS in the following ways:  </w:t>
      </w:r>
    </w:p>
    <w:p w14:paraId="6EDF4592" w14:textId="77777777" w:rsidR="009E32CA" w:rsidRPr="004D17C9" w:rsidRDefault="009E32CA" w:rsidP="009E32CA">
      <w:pPr>
        <w:pStyle w:val="ListParagraph"/>
        <w:numPr>
          <w:ilvl w:val="0"/>
          <w:numId w:val="14"/>
        </w:numPr>
        <w:spacing w:after="143"/>
        <w:ind w:right="3"/>
        <w:rPr>
          <w:rFonts w:ascii="Century Gothic" w:hAnsi="Century Gothic"/>
          <w:color w:val="7030A0"/>
          <w:sz w:val="24"/>
          <w:szCs w:val="24"/>
        </w:rPr>
      </w:pPr>
      <w:r w:rsidRPr="004D17C9">
        <w:rPr>
          <w:rFonts w:ascii="Century Gothic" w:hAnsi="Century Gothic"/>
          <w:color w:val="7030A0"/>
          <w:sz w:val="24"/>
          <w:szCs w:val="24"/>
        </w:rPr>
        <w:t>Speaking to someone in person</w:t>
      </w:r>
    </w:p>
    <w:p w14:paraId="067CD7A5" w14:textId="77777777" w:rsidR="009E32CA" w:rsidRPr="004D17C9" w:rsidRDefault="009E32CA" w:rsidP="009E32CA">
      <w:pPr>
        <w:pStyle w:val="ListParagraph"/>
        <w:numPr>
          <w:ilvl w:val="0"/>
          <w:numId w:val="14"/>
        </w:numPr>
        <w:spacing w:after="143"/>
        <w:ind w:right="3"/>
        <w:rPr>
          <w:rFonts w:ascii="Century Gothic" w:hAnsi="Century Gothic"/>
          <w:color w:val="7030A0"/>
          <w:sz w:val="24"/>
          <w:szCs w:val="24"/>
        </w:rPr>
      </w:pPr>
      <w:r w:rsidRPr="004D17C9">
        <w:rPr>
          <w:rFonts w:ascii="Century Gothic" w:hAnsi="Century Gothic"/>
          <w:color w:val="7030A0"/>
          <w:sz w:val="24"/>
          <w:szCs w:val="24"/>
        </w:rPr>
        <w:t>Calling on the phone</w:t>
      </w:r>
    </w:p>
    <w:p w14:paraId="7E69941A" w14:textId="77777777" w:rsidR="009E32CA" w:rsidRPr="004D17C9" w:rsidRDefault="009E32CA" w:rsidP="009E32CA">
      <w:pPr>
        <w:pStyle w:val="ListParagraph"/>
        <w:numPr>
          <w:ilvl w:val="0"/>
          <w:numId w:val="14"/>
        </w:numPr>
        <w:spacing w:after="143"/>
        <w:ind w:right="3"/>
        <w:rPr>
          <w:rFonts w:ascii="Century Gothic" w:hAnsi="Century Gothic"/>
          <w:color w:val="7030A0"/>
          <w:sz w:val="24"/>
          <w:szCs w:val="24"/>
        </w:rPr>
      </w:pPr>
      <w:r w:rsidRPr="004D17C9">
        <w:rPr>
          <w:rFonts w:ascii="Century Gothic" w:hAnsi="Century Gothic"/>
          <w:color w:val="7030A0"/>
          <w:sz w:val="24"/>
          <w:szCs w:val="24"/>
        </w:rPr>
        <w:t>Sending an email</w:t>
      </w:r>
    </w:p>
    <w:p w14:paraId="3363AE5F" w14:textId="77777777" w:rsidR="009E32CA" w:rsidRPr="004D17C9" w:rsidRDefault="009E32CA" w:rsidP="009E32CA">
      <w:pPr>
        <w:pStyle w:val="ListParagraph"/>
        <w:numPr>
          <w:ilvl w:val="0"/>
          <w:numId w:val="14"/>
        </w:numPr>
        <w:spacing w:after="143"/>
        <w:ind w:right="3"/>
        <w:rPr>
          <w:rFonts w:ascii="Century Gothic" w:hAnsi="Century Gothic"/>
          <w:color w:val="7030A0"/>
          <w:sz w:val="24"/>
          <w:szCs w:val="24"/>
        </w:rPr>
      </w:pPr>
      <w:r w:rsidRPr="004D17C9">
        <w:rPr>
          <w:rFonts w:ascii="Century Gothic" w:hAnsi="Century Gothic"/>
          <w:color w:val="7030A0"/>
          <w:sz w:val="24"/>
          <w:szCs w:val="24"/>
        </w:rPr>
        <w:t>Writing a letter</w:t>
      </w:r>
    </w:p>
    <w:p w14:paraId="12252EFB" w14:textId="77777777" w:rsidR="009E32CA" w:rsidRPr="004D17C9" w:rsidRDefault="009E32CA" w:rsidP="009E32CA">
      <w:pPr>
        <w:pStyle w:val="ListParagraph"/>
        <w:numPr>
          <w:ilvl w:val="0"/>
          <w:numId w:val="14"/>
        </w:numPr>
        <w:spacing w:after="143"/>
        <w:ind w:right="3"/>
        <w:rPr>
          <w:rFonts w:ascii="Century Gothic" w:hAnsi="Century Gothic"/>
          <w:color w:val="7030A0"/>
          <w:sz w:val="24"/>
          <w:szCs w:val="24"/>
        </w:rPr>
      </w:pPr>
      <w:r w:rsidRPr="004D17C9">
        <w:rPr>
          <w:rFonts w:ascii="Century Gothic" w:hAnsi="Century Gothic"/>
          <w:color w:val="7030A0"/>
          <w:sz w:val="24"/>
          <w:szCs w:val="24"/>
        </w:rPr>
        <w:t>Using an online complaints form (if available)</w:t>
      </w:r>
    </w:p>
    <w:p w14:paraId="55718F58" w14:textId="77777777" w:rsidR="002050D6" w:rsidRDefault="0019028C">
      <w:pPr>
        <w:spacing w:after="157" w:line="259" w:lineRule="auto"/>
        <w:ind w:left="0" w:firstLine="0"/>
      </w:pPr>
      <w:r>
        <w:rPr>
          <w:b/>
          <w:sz w:val="60"/>
        </w:rPr>
        <w:t xml:space="preserve"> </w:t>
      </w:r>
    </w:p>
    <w:p w14:paraId="00950701" w14:textId="77777777" w:rsidR="002050D6" w:rsidRDefault="0019028C">
      <w:pPr>
        <w:spacing w:after="159" w:line="259" w:lineRule="auto"/>
        <w:ind w:left="0" w:firstLine="0"/>
      </w:pPr>
      <w:r>
        <w:rPr>
          <w:b/>
          <w:sz w:val="60"/>
        </w:rPr>
        <w:t xml:space="preserve"> </w:t>
      </w:r>
    </w:p>
    <w:p w14:paraId="703A5148" w14:textId="77777777" w:rsidR="002050D6" w:rsidRDefault="0019028C">
      <w:pPr>
        <w:spacing w:after="156" w:line="259" w:lineRule="auto"/>
        <w:ind w:left="0" w:firstLine="0"/>
      </w:pPr>
      <w:r>
        <w:rPr>
          <w:b/>
          <w:sz w:val="60"/>
        </w:rPr>
        <w:t xml:space="preserve"> </w:t>
      </w:r>
    </w:p>
    <w:p w14:paraId="084D1F89" w14:textId="77777777" w:rsidR="002050D6" w:rsidRDefault="0019028C">
      <w:pPr>
        <w:spacing w:after="157" w:line="259" w:lineRule="auto"/>
        <w:ind w:left="0" w:firstLine="0"/>
      </w:pPr>
      <w:r>
        <w:rPr>
          <w:b/>
          <w:sz w:val="60"/>
        </w:rPr>
        <w:t xml:space="preserve"> </w:t>
      </w:r>
    </w:p>
    <w:p w14:paraId="11BF8AD6" w14:textId="77777777" w:rsidR="002050D6" w:rsidRDefault="0019028C">
      <w:pPr>
        <w:spacing w:after="159" w:line="259" w:lineRule="auto"/>
        <w:ind w:left="0" w:firstLine="0"/>
      </w:pPr>
      <w:r>
        <w:rPr>
          <w:b/>
          <w:sz w:val="60"/>
        </w:rPr>
        <w:t xml:space="preserve"> </w:t>
      </w:r>
    </w:p>
    <w:p w14:paraId="7C3DF2D4" w14:textId="77777777" w:rsidR="002050D6" w:rsidRDefault="0019028C">
      <w:pPr>
        <w:spacing w:after="0" w:line="259" w:lineRule="auto"/>
        <w:ind w:left="0" w:firstLine="0"/>
      </w:pPr>
      <w:r>
        <w:rPr>
          <w:b/>
          <w:sz w:val="60"/>
        </w:rPr>
        <w:t xml:space="preserve"> </w:t>
      </w:r>
    </w:p>
    <w:p w14:paraId="6F99ACF8" w14:textId="77777777" w:rsidR="002050D6" w:rsidRDefault="0019028C">
      <w:pPr>
        <w:spacing w:after="157" w:line="259" w:lineRule="auto"/>
        <w:ind w:left="0" w:firstLine="0"/>
      </w:pPr>
      <w:r>
        <w:rPr>
          <w:b/>
          <w:sz w:val="60"/>
        </w:rPr>
        <w:t xml:space="preserve"> </w:t>
      </w:r>
    </w:p>
    <w:p w14:paraId="243F63C9" w14:textId="77777777" w:rsidR="00FC0B27" w:rsidRDefault="00FC0B27" w:rsidP="00FC0B27">
      <w:pPr>
        <w:spacing w:after="23" w:line="250" w:lineRule="auto"/>
        <w:ind w:left="0" w:firstLine="0"/>
        <w:rPr>
          <w:b/>
          <w:sz w:val="60"/>
          <w:u w:val="single" w:color="7030A0"/>
        </w:rPr>
      </w:pPr>
    </w:p>
    <w:p w14:paraId="758D8CF8" w14:textId="2B8146A6" w:rsidR="002050D6" w:rsidRDefault="0019028C" w:rsidP="00FC0B27">
      <w:pPr>
        <w:spacing w:after="23" w:line="250" w:lineRule="auto"/>
        <w:ind w:left="0" w:firstLine="0"/>
      </w:pPr>
      <w:r>
        <w:rPr>
          <w:b/>
          <w:sz w:val="60"/>
          <w:u w:val="single" w:color="7030A0"/>
        </w:rPr>
        <w:lastRenderedPageBreak/>
        <w:t>Template complaint letter</w:t>
      </w:r>
      <w:r>
        <w:rPr>
          <w:b/>
          <w:sz w:val="60"/>
        </w:rPr>
        <w:t xml:space="preserve"> </w:t>
      </w:r>
    </w:p>
    <w:p w14:paraId="5C368E10" w14:textId="77777777" w:rsidR="005A0832" w:rsidRDefault="005A0832"/>
    <w:p w14:paraId="32F002B6" w14:textId="50D24595" w:rsidR="005A0832" w:rsidRDefault="005A0832">
      <w:r w:rsidRPr="005A0832">
        <w:t>If you decide to write a complaint letter, it’s a good idea to keep a copy of everything you send so you can refer to it later.</w:t>
      </w:r>
    </w:p>
    <w:p w14:paraId="5EDE28AD" w14:textId="77777777" w:rsidR="005A0832" w:rsidRDefault="005A0832"/>
    <w:p w14:paraId="4DD3B1E4" w14:textId="2F264A25" w:rsidR="005A0832" w:rsidRDefault="0019028C" w:rsidP="005A0832">
      <w:pPr>
        <w:spacing w:after="10"/>
      </w:pPr>
      <w:r>
        <w:rPr>
          <w:noProof/>
        </w:rPr>
        <w:drawing>
          <wp:anchor distT="0" distB="0" distL="114300" distR="114300" simplePos="0" relativeHeight="251665408" behindDoc="0" locked="0" layoutInCell="1" allowOverlap="0" wp14:anchorId="2615DCAD" wp14:editId="2FBFABDF">
            <wp:simplePos x="0" y="0"/>
            <wp:positionH relativeFrom="column">
              <wp:posOffset>0</wp:posOffset>
            </wp:positionH>
            <wp:positionV relativeFrom="paragraph">
              <wp:posOffset>-24764</wp:posOffset>
            </wp:positionV>
            <wp:extent cx="475894" cy="347345"/>
            <wp:effectExtent l="0" t="0" r="0" b="0"/>
            <wp:wrapSquare wrapText="bothSides"/>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34"/>
                    <a:stretch>
                      <a:fillRect/>
                    </a:stretch>
                  </pic:blipFill>
                  <pic:spPr>
                    <a:xfrm>
                      <a:off x="0" y="0"/>
                      <a:ext cx="475894" cy="347345"/>
                    </a:xfrm>
                    <a:prstGeom prst="rect">
                      <a:avLst/>
                    </a:prstGeom>
                  </pic:spPr>
                </pic:pic>
              </a:graphicData>
            </a:graphic>
          </wp:anchor>
        </w:drawing>
      </w:r>
      <w:r w:rsidR="005A0832">
        <w:rPr>
          <w:b/>
        </w:rPr>
        <w:t xml:space="preserve">Here </w:t>
      </w:r>
      <w:r w:rsidR="005A0832" w:rsidRPr="004D17C9">
        <w:rPr>
          <w:b/>
          <w:bCs/>
          <w:noProof/>
        </w:rPr>
        <w:t xml:space="preserve">is a template you can use for your complaint letter </w:t>
      </w:r>
      <w:r w:rsidR="005A0832">
        <w:rPr>
          <w:b/>
        </w:rPr>
        <w:t xml:space="preserve">(text in </w:t>
      </w:r>
      <w:r w:rsidR="005A0832">
        <w:rPr>
          <w:b/>
          <w:color w:val="ED7D31"/>
        </w:rPr>
        <w:t xml:space="preserve">ORANGE </w:t>
      </w:r>
      <w:r w:rsidR="005A0832">
        <w:rPr>
          <w:b/>
        </w:rPr>
        <w:t>is for you to change):</w:t>
      </w:r>
    </w:p>
    <w:p w14:paraId="00084051" w14:textId="28B066C6" w:rsidR="002050D6" w:rsidRDefault="0019028C" w:rsidP="005A0832">
      <w:pPr>
        <w:spacing w:after="9" w:line="250" w:lineRule="auto"/>
        <w:ind w:left="0" w:firstLine="0"/>
      </w:pPr>
      <w:r>
        <w:rPr>
          <w:b/>
        </w:rPr>
        <w:t xml:space="preserve"> </w:t>
      </w:r>
    </w:p>
    <w:tbl>
      <w:tblPr>
        <w:tblStyle w:val="TableGrid"/>
        <w:tblW w:w="10440" w:type="dxa"/>
        <w:tblInd w:w="-4" w:type="dxa"/>
        <w:tblCellMar>
          <w:left w:w="150" w:type="dxa"/>
          <w:right w:w="72" w:type="dxa"/>
        </w:tblCellMar>
        <w:tblLook w:val="04A0" w:firstRow="1" w:lastRow="0" w:firstColumn="1" w:lastColumn="0" w:noHBand="0" w:noVBand="1"/>
      </w:tblPr>
      <w:tblGrid>
        <w:gridCol w:w="10440"/>
      </w:tblGrid>
      <w:tr w:rsidR="002050D6" w14:paraId="34B56117" w14:textId="77777777">
        <w:trPr>
          <w:trHeight w:val="9725"/>
        </w:trPr>
        <w:tc>
          <w:tcPr>
            <w:tcW w:w="10440" w:type="dxa"/>
            <w:tcBorders>
              <w:top w:val="single" w:sz="6" w:space="0" w:color="000000"/>
              <w:left w:val="single" w:sz="6" w:space="0" w:color="000000"/>
              <w:bottom w:val="single" w:sz="6" w:space="0" w:color="000000"/>
              <w:right w:val="single" w:sz="6" w:space="0" w:color="000000"/>
            </w:tcBorders>
            <w:vAlign w:val="bottom"/>
          </w:tcPr>
          <w:p w14:paraId="5798061E" w14:textId="77777777" w:rsidR="002050D6" w:rsidRDefault="0019028C">
            <w:pPr>
              <w:spacing w:after="0" w:line="259" w:lineRule="auto"/>
              <w:ind w:left="0" w:firstLine="0"/>
            </w:pP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p>
          <w:p w14:paraId="7E2F8A8F" w14:textId="77777777" w:rsidR="002050D6" w:rsidRDefault="0019028C">
            <w:pPr>
              <w:spacing w:after="12" w:line="259" w:lineRule="auto"/>
              <w:ind w:left="0" w:right="76" w:firstLine="0"/>
              <w:jc w:val="right"/>
            </w:pPr>
            <w:r>
              <w:rPr>
                <w:color w:val="ED7D31"/>
                <w:sz w:val="22"/>
              </w:rPr>
              <w:t xml:space="preserve">Your Name </w:t>
            </w:r>
          </w:p>
          <w:p w14:paraId="00E37961" w14:textId="77777777" w:rsidR="002050D6" w:rsidRDefault="0019028C">
            <w:pPr>
              <w:tabs>
                <w:tab w:val="center" w:pos="838"/>
                <w:tab w:val="center" w:pos="1558"/>
                <w:tab w:val="center" w:pos="2278"/>
                <w:tab w:val="center" w:pos="2999"/>
                <w:tab w:val="center" w:pos="3719"/>
                <w:tab w:val="center" w:pos="4439"/>
                <w:tab w:val="center" w:pos="5159"/>
                <w:tab w:val="center" w:pos="5879"/>
                <w:tab w:val="center" w:pos="6599"/>
                <w:tab w:val="center" w:pos="7320"/>
                <w:tab w:val="center" w:pos="8040"/>
                <w:tab w:val="right" w:pos="10218"/>
              </w:tabs>
              <w:spacing w:after="19" w:line="259" w:lineRule="auto"/>
              <w:ind w:left="0" w:firstLine="0"/>
            </w:pPr>
            <w:r>
              <w:rPr>
                <w:rFonts w:ascii="Calibri" w:eastAsia="Calibri" w:hAnsi="Calibri" w:cs="Calibri"/>
                <w:color w:val="000000"/>
                <w:sz w:val="22"/>
              </w:rPr>
              <w:tab/>
            </w:r>
            <w:r>
              <w:rPr>
                <w:color w:val="ED7D31"/>
                <w:sz w:val="22"/>
              </w:rPr>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Your Address </w:t>
            </w:r>
          </w:p>
          <w:p w14:paraId="31B4213B" w14:textId="77777777" w:rsidR="002050D6" w:rsidRDefault="0019028C">
            <w:pPr>
              <w:tabs>
                <w:tab w:val="center" w:pos="780"/>
                <w:tab w:val="center" w:pos="1500"/>
                <w:tab w:val="center" w:pos="2220"/>
                <w:tab w:val="center" w:pos="2941"/>
                <w:tab w:val="center" w:pos="3661"/>
                <w:tab w:val="center" w:pos="4381"/>
                <w:tab w:val="center" w:pos="5101"/>
                <w:tab w:val="center" w:pos="5821"/>
                <w:tab w:val="center" w:pos="6541"/>
                <w:tab w:val="center" w:pos="7261"/>
                <w:tab w:val="right" w:pos="10218"/>
              </w:tabs>
              <w:spacing w:after="2" w:line="259" w:lineRule="auto"/>
              <w:ind w:left="0" w:firstLine="0"/>
            </w:pPr>
            <w:r>
              <w:rPr>
                <w:color w:val="ED7D31"/>
                <w:sz w:val="22"/>
              </w:rPr>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 </w:t>
            </w:r>
            <w:r>
              <w:rPr>
                <w:color w:val="ED7D31"/>
                <w:sz w:val="22"/>
              </w:rPr>
              <w:tab/>
              <w:t xml:space="preserve">Your Mobile number </w:t>
            </w:r>
          </w:p>
          <w:p w14:paraId="666BA79A" w14:textId="77777777" w:rsidR="002050D6" w:rsidRDefault="0019028C">
            <w:pPr>
              <w:spacing w:after="57" w:line="259" w:lineRule="auto"/>
              <w:ind w:left="218" w:firstLine="0"/>
            </w:pPr>
            <w:r>
              <w:rPr>
                <w:color w:val="ED7D31"/>
                <w:sz w:val="22"/>
              </w:rPr>
              <w:t xml:space="preserve">                                                                                                                                  Your Email Address </w:t>
            </w:r>
          </w:p>
          <w:p w14:paraId="4B09BC1D" w14:textId="77777777" w:rsidR="002050D6" w:rsidRDefault="0019028C">
            <w:pPr>
              <w:spacing w:after="0" w:line="259" w:lineRule="auto"/>
              <w:ind w:left="0" w:firstLine="0"/>
            </w:pPr>
            <w:r>
              <w:rPr>
                <w:sz w:val="28"/>
              </w:rPr>
              <w:t xml:space="preserve">  </w:t>
            </w:r>
          </w:p>
          <w:p w14:paraId="4F827BC0" w14:textId="77777777" w:rsidR="002050D6" w:rsidRDefault="0019028C">
            <w:pPr>
              <w:spacing w:after="0" w:line="259" w:lineRule="auto"/>
              <w:ind w:left="0" w:firstLine="0"/>
            </w:pPr>
            <w:r>
              <w:rPr>
                <w:color w:val="ED7D31"/>
                <w:sz w:val="22"/>
              </w:rPr>
              <w:t xml:space="preserve">Date </w:t>
            </w:r>
          </w:p>
          <w:p w14:paraId="5BD25F12" w14:textId="77777777" w:rsidR="002050D6" w:rsidRDefault="0019028C">
            <w:pPr>
              <w:spacing w:after="0" w:line="259" w:lineRule="auto"/>
              <w:ind w:left="0" w:firstLine="0"/>
            </w:pPr>
            <w:r>
              <w:rPr>
                <w:color w:val="ED7D31"/>
                <w:sz w:val="22"/>
              </w:rPr>
              <w:t xml:space="preserve"> </w:t>
            </w:r>
          </w:p>
          <w:p w14:paraId="30962C14" w14:textId="77777777" w:rsidR="002050D6" w:rsidRDefault="0019028C">
            <w:pPr>
              <w:spacing w:after="0" w:line="259" w:lineRule="auto"/>
              <w:ind w:left="0" w:firstLine="0"/>
            </w:pPr>
            <w:r>
              <w:rPr>
                <w:color w:val="ED7D31"/>
                <w:sz w:val="22"/>
              </w:rPr>
              <w:t xml:space="preserve"> </w:t>
            </w:r>
          </w:p>
          <w:p w14:paraId="0C25BC62" w14:textId="77777777" w:rsidR="002050D6" w:rsidRDefault="0019028C">
            <w:pPr>
              <w:spacing w:after="0" w:line="259" w:lineRule="auto"/>
              <w:ind w:left="0" w:firstLine="0"/>
            </w:pPr>
            <w:r>
              <w:rPr>
                <w:color w:val="ED7D31"/>
                <w:sz w:val="22"/>
              </w:rPr>
              <w:t xml:space="preserve">The Complaints Manager  </w:t>
            </w:r>
          </w:p>
          <w:p w14:paraId="1EB8A929" w14:textId="77777777" w:rsidR="002050D6" w:rsidRDefault="0019028C">
            <w:pPr>
              <w:spacing w:after="0" w:line="259" w:lineRule="auto"/>
              <w:ind w:left="0" w:firstLine="0"/>
            </w:pPr>
            <w:r>
              <w:rPr>
                <w:color w:val="ED7D31"/>
                <w:sz w:val="22"/>
              </w:rPr>
              <w:t xml:space="preserve">Name of the organisation or trust </w:t>
            </w:r>
          </w:p>
          <w:p w14:paraId="2D3E4E28" w14:textId="77777777" w:rsidR="002050D6" w:rsidRDefault="0019028C">
            <w:pPr>
              <w:spacing w:after="0" w:line="259" w:lineRule="auto"/>
              <w:ind w:left="0" w:firstLine="0"/>
            </w:pPr>
            <w:r>
              <w:rPr>
                <w:color w:val="ED7D31"/>
                <w:sz w:val="22"/>
              </w:rPr>
              <w:t xml:space="preserve">Address of the organisation </w:t>
            </w:r>
          </w:p>
          <w:p w14:paraId="4A491A37" w14:textId="77777777" w:rsidR="002050D6" w:rsidRDefault="0019028C">
            <w:pPr>
              <w:spacing w:after="57" w:line="259" w:lineRule="auto"/>
              <w:ind w:left="0" w:firstLine="0"/>
            </w:pPr>
            <w:r>
              <w:rPr>
                <w:color w:val="000000"/>
                <w:sz w:val="22"/>
              </w:rPr>
              <w:t xml:space="preserve"> </w:t>
            </w:r>
          </w:p>
          <w:p w14:paraId="717F86F8" w14:textId="77777777" w:rsidR="002050D6" w:rsidRDefault="0019028C">
            <w:pPr>
              <w:spacing w:after="0" w:line="259" w:lineRule="auto"/>
              <w:ind w:left="0" w:firstLine="0"/>
            </w:pPr>
            <w:r>
              <w:rPr>
                <w:sz w:val="28"/>
              </w:rPr>
              <w:t xml:space="preserve"> </w:t>
            </w:r>
          </w:p>
          <w:p w14:paraId="4469D3E0" w14:textId="77777777" w:rsidR="002050D6" w:rsidRDefault="0019028C">
            <w:pPr>
              <w:spacing w:after="0" w:line="259" w:lineRule="auto"/>
              <w:ind w:left="0" w:firstLine="0"/>
            </w:pPr>
            <w:r>
              <w:rPr>
                <w:b/>
                <w:color w:val="000000"/>
                <w:sz w:val="22"/>
              </w:rPr>
              <w:t xml:space="preserve">PRIVATE AND CONFIDENTIAL </w:t>
            </w:r>
          </w:p>
          <w:p w14:paraId="2AF214EA" w14:textId="77777777" w:rsidR="002050D6" w:rsidRDefault="0019028C">
            <w:pPr>
              <w:spacing w:after="0" w:line="259" w:lineRule="auto"/>
              <w:ind w:left="0" w:firstLine="0"/>
            </w:pPr>
            <w:r>
              <w:rPr>
                <w:b/>
                <w:color w:val="000000"/>
                <w:sz w:val="22"/>
              </w:rPr>
              <w:t xml:space="preserve"> </w:t>
            </w:r>
          </w:p>
          <w:p w14:paraId="24191500" w14:textId="77777777" w:rsidR="002050D6" w:rsidRDefault="0019028C">
            <w:pPr>
              <w:spacing w:after="0" w:line="259" w:lineRule="auto"/>
              <w:ind w:left="0" w:firstLine="0"/>
            </w:pPr>
            <w:r>
              <w:rPr>
                <w:color w:val="000000"/>
                <w:sz w:val="22"/>
              </w:rPr>
              <w:t xml:space="preserve">To Whom It May Concern </w:t>
            </w:r>
            <w:r>
              <w:rPr>
                <w:color w:val="ED7D31"/>
                <w:sz w:val="22"/>
              </w:rPr>
              <w:t xml:space="preserve">(or Dear [Name] if you know it),  </w:t>
            </w:r>
          </w:p>
          <w:p w14:paraId="7147591E" w14:textId="77777777" w:rsidR="002050D6" w:rsidRDefault="0019028C">
            <w:pPr>
              <w:spacing w:after="0" w:line="259" w:lineRule="auto"/>
              <w:ind w:left="0" w:firstLine="0"/>
            </w:pPr>
            <w:r>
              <w:rPr>
                <w:sz w:val="22"/>
              </w:rPr>
              <w:t xml:space="preserve"> </w:t>
            </w:r>
          </w:p>
          <w:p w14:paraId="5932D5F9" w14:textId="77777777" w:rsidR="002050D6" w:rsidRDefault="0019028C">
            <w:pPr>
              <w:spacing w:after="0" w:line="258" w:lineRule="auto"/>
              <w:ind w:left="0" w:right="11" w:firstLine="0"/>
            </w:pPr>
            <w:r>
              <w:rPr>
                <w:color w:val="000000"/>
                <w:sz w:val="22"/>
              </w:rPr>
              <w:t xml:space="preserve">I am writing to complain about the treatment I received from </w:t>
            </w:r>
            <w:r>
              <w:rPr>
                <w:color w:val="ED7D31"/>
                <w:sz w:val="22"/>
              </w:rPr>
              <w:t xml:space="preserve">[name of staff or people involved] </w:t>
            </w:r>
            <w:r>
              <w:rPr>
                <w:color w:val="000000"/>
                <w:sz w:val="22"/>
              </w:rPr>
              <w:t>at</w:t>
            </w:r>
            <w:r>
              <w:rPr>
                <w:sz w:val="22"/>
              </w:rPr>
              <w:t xml:space="preserve"> </w:t>
            </w:r>
            <w:r>
              <w:rPr>
                <w:color w:val="ED7D31"/>
                <w:sz w:val="22"/>
              </w:rPr>
              <w:t xml:space="preserve">[name of the service or the place where the incident happened] </w:t>
            </w:r>
            <w:r>
              <w:rPr>
                <w:color w:val="000000"/>
                <w:sz w:val="22"/>
              </w:rPr>
              <w:t>on</w:t>
            </w:r>
            <w:r>
              <w:rPr>
                <w:color w:val="FF0000"/>
                <w:sz w:val="22"/>
              </w:rPr>
              <w:t xml:space="preserve"> </w:t>
            </w:r>
            <w:r>
              <w:rPr>
                <w:color w:val="ED7D31"/>
                <w:sz w:val="22"/>
              </w:rPr>
              <w:t xml:space="preserve">[date of incident or time period]. </w:t>
            </w:r>
            <w:r>
              <w:rPr>
                <w:sz w:val="22"/>
              </w:rPr>
              <w:t xml:space="preserve"> </w:t>
            </w:r>
          </w:p>
          <w:p w14:paraId="0E4797E3" w14:textId="77777777" w:rsidR="002050D6" w:rsidRDefault="0019028C">
            <w:pPr>
              <w:spacing w:after="34" w:line="259" w:lineRule="auto"/>
              <w:ind w:left="0" w:firstLine="0"/>
            </w:pPr>
            <w:r>
              <w:rPr>
                <w:sz w:val="22"/>
              </w:rPr>
              <w:t xml:space="preserve"> </w:t>
            </w:r>
          </w:p>
          <w:p w14:paraId="6B9A9E8D" w14:textId="77777777" w:rsidR="002050D6" w:rsidRDefault="0019028C">
            <w:pPr>
              <w:tabs>
                <w:tab w:val="center" w:pos="411"/>
                <w:tab w:val="center" w:pos="4315"/>
              </w:tabs>
              <w:spacing w:after="0" w:line="259" w:lineRule="auto"/>
              <w:ind w:left="0" w:firstLine="0"/>
            </w:pPr>
            <w:r>
              <w:rPr>
                <w:rFonts w:ascii="Calibri" w:eastAsia="Calibri" w:hAnsi="Calibri" w:cs="Calibri"/>
                <w:color w:val="000000"/>
                <w:sz w:val="22"/>
              </w:rPr>
              <w:tab/>
            </w:r>
            <w:r>
              <w:rPr>
                <w:rFonts w:ascii="Segoe UI Symbol" w:eastAsia="Segoe UI Symbol" w:hAnsi="Segoe UI Symbol" w:cs="Segoe UI Symbol"/>
                <w:color w:val="ED7D31"/>
                <w:sz w:val="22"/>
              </w:rPr>
              <w:t>•</w:t>
            </w:r>
            <w:r>
              <w:rPr>
                <w:rFonts w:ascii="Arial" w:eastAsia="Arial" w:hAnsi="Arial" w:cs="Arial"/>
                <w:color w:val="ED7D31"/>
                <w:sz w:val="22"/>
              </w:rPr>
              <w:t xml:space="preserve"> </w:t>
            </w:r>
            <w:r>
              <w:rPr>
                <w:rFonts w:ascii="Arial" w:eastAsia="Arial" w:hAnsi="Arial" w:cs="Arial"/>
                <w:color w:val="ED7D31"/>
                <w:sz w:val="22"/>
              </w:rPr>
              <w:tab/>
            </w:r>
            <w:r>
              <w:rPr>
                <w:color w:val="ED7D31"/>
                <w:sz w:val="22"/>
              </w:rPr>
              <w:t xml:space="preserve">Put bullet points here if you like or a paragraph on what happened. </w:t>
            </w:r>
          </w:p>
          <w:p w14:paraId="25C1852E" w14:textId="77777777" w:rsidR="002050D6" w:rsidRDefault="0019028C">
            <w:pPr>
              <w:spacing w:after="0" w:line="259" w:lineRule="auto"/>
              <w:ind w:left="0" w:firstLine="0"/>
            </w:pPr>
            <w:r>
              <w:rPr>
                <w:color w:val="ED7D31"/>
                <w:sz w:val="22"/>
              </w:rPr>
              <w:t xml:space="preserve"> </w:t>
            </w:r>
          </w:p>
          <w:p w14:paraId="0C1EF63A" w14:textId="77777777" w:rsidR="002050D6" w:rsidRDefault="0019028C">
            <w:pPr>
              <w:spacing w:after="2" w:line="257" w:lineRule="auto"/>
              <w:ind w:left="0" w:firstLine="0"/>
            </w:pPr>
            <w:r>
              <w:rPr>
                <w:color w:val="ED7D31"/>
                <w:sz w:val="22"/>
              </w:rPr>
              <w:t xml:space="preserve">Now describe what happened, when and where. The more specific your information the easier it will be for the Complaints Team to deal with your complaint.  </w:t>
            </w:r>
          </w:p>
          <w:p w14:paraId="1AD8D19C" w14:textId="77777777" w:rsidR="002050D6" w:rsidRDefault="0019028C">
            <w:pPr>
              <w:spacing w:after="0" w:line="259" w:lineRule="auto"/>
              <w:ind w:left="0" w:firstLine="0"/>
            </w:pPr>
            <w:r>
              <w:rPr>
                <w:color w:val="ED7D31"/>
                <w:sz w:val="22"/>
              </w:rPr>
              <w:t xml:space="preserve"> </w:t>
            </w:r>
          </w:p>
          <w:p w14:paraId="0AEE0C8A" w14:textId="77777777" w:rsidR="002050D6" w:rsidRDefault="0019028C">
            <w:pPr>
              <w:spacing w:after="59" w:line="258" w:lineRule="auto"/>
              <w:ind w:left="0" w:firstLine="0"/>
            </w:pPr>
            <w:r>
              <w:rPr>
                <w:color w:val="ED7D31"/>
                <w:sz w:val="22"/>
              </w:rPr>
              <w:t xml:space="preserve">Explain what you have done, if anything, to attempt to resolve the issue already. For example, this could be a direct conversation you have had with the member of staff involved. Try to include dates, names and locations where you can.  </w:t>
            </w:r>
          </w:p>
          <w:p w14:paraId="6963CCD1" w14:textId="77777777" w:rsidR="002050D6" w:rsidRDefault="0019028C">
            <w:pPr>
              <w:spacing w:after="0" w:line="259" w:lineRule="auto"/>
              <w:ind w:left="0" w:firstLine="0"/>
            </w:pPr>
            <w:r>
              <w:rPr>
                <w:sz w:val="28"/>
              </w:rPr>
              <w:t xml:space="preserve"> </w:t>
            </w:r>
          </w:p>
        </w:tc>
      </w:tr>
      <w:tr w:rsidR="002050D6" w14:paraId="170F48E7" w14:textId="77777777">
        <w:trPr>
          <w:trHeight w:val="12645"/>
        </w:trPr>
        <w:tc>
          <w:tcPr>
            <w:tcW w:w="10440" w:type="dxa"/>
            <w:tcBorders>
              <w:top w:val="single" w:sz="6" w:space="0" w:color="000000"/>
              <w:left w:val="single" w:sz="6" w:space="0" w:color="000000"/>
              <w:bottom w:val="single" w:sz="6" w:space="0" w:color="000000"/>
              <w:right w:val="single" w:sz="6" w:space="0" w:color="000000"/>
            </w:tcBorders>
          </w:tcPr>
          <w:p w14:paraId="2D5A902A" w14:textId="77777777" w:rsidR="002050D6" w:rsidRDefault="0019028C">
            <w:pPr>
              <w:spacing w:after="0" w:line="259" w:lineRule="auto"/>
              <w:ind w:left="0" w:firstLine="0"/>
            </w:pPr>
            <w:r>
              <w:rPr>
                <w:sz w:val="28"/>
              </w:rPr>
              <w:lastRenderedPageBreak/>
              <w:t xml:space="preserve"> </w:t>
            </w:r>
          </w:p>
          <w:p w14:paraId="065968D0" w14:textId="77777777" w:rsidR="002050D6" w:rsidRDefault="0019028C">
            <w:pPr>
              <w:spacing w:after="0" w:line="259" w:lineRule="auto"/>
              <w:ind w:left="0" w:firstLine="0"/>
            </w:pPr>
            <w:r>
              <w:rPr>
                <w:color w:val="000000"/>
                <w:sz w:val="22"/>
              </w:rPr>
              <w:t xml:space="preserve">I would like you to respond to the following points of my complaint: </w:t>
            </w:r>
            <w:r>
              <w:rPr>
                <w:sz w:val="22"/>
              </w:rPr>
              <w:t xml:space="preserve"> </w:t>
            </w:r>
          </w:p>
          <w:p w14:paraId="2F16A6F7" w14:textId="77777777" w:rsidR="002050D6" w:rsidRDefault="0019028C">
            <w:pPr>
              <w:spacing w:after="31" w:line="259" w:lineRule="auto"/>
              <w:ind w:left="0" w:firstLine="0"/>
            </w:pPr>
            <w:r>
              <w:rPr>
                <w:color w:val="FF0000"/>
                <w:sz w:val="22"/>
              </w:rPr>
              <w:t xml:space="preserve"> </w:t>
            </w:r>
          </w:p>
          <w:p w14:paraId="13101C70" w14:textId="77777777" w:rsidR="002050D6" w:rsidRDefault="0019028C">
            <w:pPr>
              <w:spacing w:after="26" w:line="259" w:lineRule="auto"/>
              <w:ind w:left="360" w:firstLine="0"/>
            </w:pPr>
            <w:r>
              <w:rPr>
                <w:color w:val="ED7D31"/>
                <w:sz w:val="22"/>
              </w:rPr>
              <w:t>1.</w:t>
            </w:r>
            <w:r>
              <w:rPr>
                <w:rFonts w:ascii="Arial" w:eastAsia="Arial" w:hAnsi="Arial" w:cs="Arial"/>
                <w:color w:val="ED7D31"/>
                <w:sz w:val="22"/>
              </w:rPr>
              <w:t xml:space="preserve"> </w:t>
            </w:r>
            <w:r>
              <w:rPr>
                <w:color w:val="ED7D31"/>
                <w:sz w:val="22"/>
              </w:rPr>
              <w:t xml:space="preserve">Put here all the specific points that you are unhappy with, with the most important first. </w:t>
            </w:r>
          </w:p>
          <w:p w14:paraId="6C1FABD5" w14:textId="77777777" w:rsidR="002050D6" w:rsidRDefault="0019028C">
            <w:pPr>
              <w:spacing w:after="26" w:line="259" w:lineRule="auto"/>
              <w:ind w:left="360" w:firstLine="0"/>
            </w:pPr>
            <w:r>
              <w:rPr>
                <w:color w:val="ED7D31"/>
                <w:sz w:val="22"/>
              </w:rPr>
              <w:t>2.</w:t>
            </w:r>
            <w:r>
              <w:rPr>
                <w:rFonts w:ascii="Arial" w:eastAsia="Arial" w:hAnsi="Arial" w:cs="Arial"/>
                <w:color w:val="ED7D31"/>
                <w:sz w:val="22"/>
              </w:rPr>
              <w:t xml:space="preserve"> </w:t>
            </w:r>
            <w:r>
              <w:rPr>
                <w:color w:val="ED7D31"/>
                <w:sz w:val="22"/>
              </w:rPr>
              <w:t xml:space="preserve">  </w:t>
            </w:r>
          </w:p>
          <w:p w14:paraId="160FFE98" w14:textId="77777777" w:rsidR="002050D6" w:rsidRDefault="0019028C">
            <w:pPr>
              <w:spacing w:after="60" w:line="259" w:lineRule="auto"/>
              <w:ind w:left="360" w:firstLine="0"/>
            </w:pPr>
            <w:r>
              <w:rPr>
                <w:color w:val="ED7D31"/>
                <w:sz w:val="22"/>
              </w:rPr>
              <w:t>3.</w:t>
            </w:r>
            <w:r>
              <w:rPr>
                <w:rFonts w:ascii="Arial" w:eastAsia="Arial" w:hAnsi="Arial" w:cs="Arial"/>
                <w:color w:val="ED7D31"/>
                <w:sz w:val="22"/>
              </w:rPr>
              <w:t xml:space="preserve"> </w:t>
            </w:r>
            <w:r>
              <w:rPr>
                <w:color w:val="ED7D31"/>
                <w:sz w:val="22"/>
              </w:rPr>
              <w:t xml:space="preserve">  </w:t>
            </w:r>
          </w:p>
          <w:p w14:paraId="7EA6DC90" w14:textId="77777777" w:rsidR="002050D6" w:rsidRDefault="0019028C">
            <w:pPr>
              <w:spacing w:after="0" w:line="259" w:lineRule="auto"/>
              <w:ind w:left="0" w:firstLine="0"/>
            </w:pPr>
            <w:r>
              <w:rPr>
                <w:sz w:val="28"/>
              </w:rPr>
              <w:t xml:space="preserve"> </w:t>
            </w:r>
          </w:p>
          <w:p w14:paraId="62688E3A" w14:textId="77777777" w:rsidR="002050D6" w:rsidRDefault="0019028C">
            <w:pPr>
              <w:spacing w:after="0" w:line="259" w:lineRule="auto"/>
              <w:ind w:left="0" w:firstLine="0"/>
            </w:pPr>
            <w:r>
              <w:rPr>
                <w:color w:val="000000"/>
                <w:sz w:val="22"/>
              </w:rPr>
              <w:t xml:space="preserve">In your response, I would like you to answer the following questions I have: </w:t>
            </w:r>
            <w:r>
              <w:rPr>
                <w:sz w:val="22"/>
              </w:rPr>
              <w:t xml:space="preserve"> </w:t>
            </w:r>
          </w:p>
          <w:p w14:paraId="6025221B" w14:textId="77777777" w:rsidR="002050D6" w:rsidRDefault="0019028C">
            <w:pPr>
              <w:spacing w:after="34" w:line="259" w:lineRule="auto"/>
              <w:ind w:left="0" w:firstLine="0"/>
            </w:pPr>
            <w:r>
              <w:rPr>
                <w:color w:val="FF0000"/>
                <w:sz w:val="22"/>
              </w:rPr>
              <w:t xml:space="preserve"> </w:t>
            </w:r>
          </w:p>
          <w:p w14:paraId="0B9A5A40" w14:textId="77777777" w:rsidR="002050D6" w:rsidRDefault="0019028C">
            <w:pPr>
              <w:spacing w:after="28" w:line="257" w:lineRule="auto"/>
              <w:ind w:left="785" w:hanging="360"/>
            </w:pPr>
            <w:r>
              <w:rPr>
                <w:color w:val="ED7D31"/>
                <w:sz w:val="22"/>
              </w:rPr>
              <w:t>1.</w:t>
            </w:r>
            <w:r>
              <w:rPr>
                <w:rFonts w:ascii="Arial" w:eastAsia="Arial" w:hAnsi="Arial" w:cs="Arial"/>
                <w:color w:val="ED7D31"/>
                <w:sz w:val="22"/>
              </w:rPr>
              <w:t xml:space="preserve"> </w:t>
            </w:r>
            <w:r>
              <w:rPr>
                <w:color w:val="ED7D31"/>
                <w:sz w:val="22"/>
              </w:rPr>
              <w:t xml:space="preserve">Here you should ask specific questions you would like answered about the incident or the treatment you are unhappy with.  </w:t>
            </w:r>
          </w:p>
          <w:p w14:paraId="3B850711" w14:textId="77777777" w:rsidR="002050D6" w:rsidRDefault="0019028C">
            <w:pPr>
              <w:spacing w:after="28" w:line="259" w:lineRule="auto"/>
              <w:ind w:left="425" w:firstLine="0"/>
            </w:pPr>
            <w:r>
              <w:rPr>
                <w:color w:val="ED7D31"/>
                <w:sz w:val="22"/>
              </w:rPr>
              <w:t>2.</w:t>
            </w:r>
            <w:r>
              <w:rPr>
                <w:rFonts w:ascii="Arial" w:eastAsia="Arial" w:hAnsi="Arial" w:cs="Arial"/>
                <w:color w:val="ED7D31"/>
                <w:sz w:val="22"/>
              </w:rPr>
              <w:t xml:space="preserve"> </w:t>
            </w:r>
            <w:r>
              <w:rPr>
                <w:color w:val="ED7D31"/>
                <w:sz w:val="22"/>
              </w:rPr>
              <w:t xml:space="preserve">  </w:t>
            </w:r>
          </w:p>
          <w:p w14:paraId="796CEB64" w14:textId="77777777" w:rsidR="002050D6" w:rsidRDefault="0019028C">
            <w:pPr>
              <w:spacing w:after="0" w:line="259" w:lineRule="auto"/>
              <w:ind w:left="425" w:firstLine="0"/>
            </w:pPr>
            <w:r>
              <w:rPr>
                <w:color w:val="ED7D31"/>
                <w:sz w:val="22"/>
              </w:rPr>
              <w:t>3.</w:t>
            </w:r>
            <w:r>
              <w:rPr>
                <w:rFonts w:ascii="Arial" w:eastAsia="Arial" w:hAnsi="Arial" w:cs="Arial"/>
                <w:color w:val="ED7D31"/>
                <w:sz w:val="22"/>
              </w:rPr>
              <w:t xml:space="preserve"> </w:t>
            </w:r>
            <w:r>
              <w:rPr>
                <w:color w:val="ED7D31"/>
                <w:sz w:val="22"/>
              </w:rPr>
              <w:t xml:space="preserve"> </w:t>
            </w:r>
          </w:p>
          <w:p w14:paraId="628F61D3" w14:textId="77777777" w:rsidR="002050D6" w:rsidRDefault="0019028C">
            <w:pPr>
              <w:spacing w:after="0" w:line="259" w:lineRule="auto"/>
              <w:ind w:left="425" w:firstLine="0"/>
            </w:pPr>
            <w:r>
              <w:rPr>
                <w:color w:val="ED7D31"/>
                <w:sz w:val="22"/>
              </w:rPr>
              <w:t xml:space="preserve"> </w:t>
            </w:r>
          </w:p>
          <w:p w14:paraId="31A8B74A" w14:textId="77777777" w:rsidR="002050D6" w:rsidRDefault="0019028C">
            <w:pPr>
              <w:spacing w:after="2" w:line="257" w:lineRule="auto"/>
              <w:ind w:left="0" w:firstLine="0"/>
            </w:pPr>
            <w:r>
              <w:rPr>
                <w:color w:val="000000"/>
                <w:sz w:val="22"/>
              </w:rPr>
              <w:t xml:space="preserve">As a result of this complaint, I would now like </w:t>
            </w:r>
            <w:r>
              <w:rPr>
                <w:color w:val="ED7D31"/>
                <w:sz w:val="22"/>
              </w:rPr>
              <w:t xml:space="preserve">(this is where you put the outcome you want to achieve): </w:t>
            </w:r>
          </w:p>
          <w:p w14:paraId="308C7158" w14:textId="77777777" w:rsidR="002050D6" w:rsidRDefault="0019028C">
            <w:pPr>
              <w:spacing w:after="0" w:line="259" w:lineRule="auto"/>
              <w:ind w:left="0" w:firstLine="0"/>
            </w:pPr>
            <w:r>
              <w:rPr>
                <w:color w:val="ED7D31"/>
                <w:sz w:val="22"/>
              </w:rPr>
              <w:t xml:space="preserve"> </w:t>
            </w:r>
          </w:p>
          <w:p w14:paraId="16E5002F" w14:textId="77777777" w:rsidR="002050D6" w:rsidRDefault="0019028C">
            <w:pPr>
              <w:spacing w:after="31" w:line="259" w:lineRule="auto"/>
              <w:ind w:left="0" w:firstLine="0"/>
            </w:pPr>
            <w:r>
              <w:rPr>
                <w:color w:val="ED7D31"/>
                <w:sz w:val="22"/>
              </w:rPr>
              <w:t xml:space="preserve">For example </w:t>
            </w:r>
          </w:p>
          <w:p w14:paraId="6A44BBED" w14:textId="77777777" w:rsidR="002050D6" w:rsidRDefault="0019028C">
            <w:pPr>
              <w:numPr>
                <w:ilvl w:val="0"/>
                <w:numId w:val="6"/>
              </w:numPr>
              <w:spacing w:after="33" w:line="259" w:lineRule="auto"/>
              <w:ind w:hanging="360"/>
            </w:pPr>
            <w:r>
              <w:rPr>
                <w:color w:val="ED7D31"/>
                <w:sz w:val="22"/>
              </w:rPr>
              <w:t xml:space="preserve">An explanation of what happened and why </w:t>
            </w:r>
          </w:p>
          <w:p w14:paraId="69EA5D6B" w14:textId="77777777" w:rsidR="002050D6" w:rsidRDefault="0019028C">
            <w:pPr>
              <w:numPr>
                <w:ilvl w:val="0"/>
                <w:numId w:val="6"/>
              </w:numPr>
              <w:spacing w:after="31" w:line="259" w:lineRule="auto"/>
              <w:ind w:hanging="360"/>
            </w:pPr>
            <w:r>
              <w:rPr>
                <w:color w:val="ED7D31"/>
                <w:sz w:val="22"/>
              </w:rPr>
              <w:t xml:space="preserve">An apology </w:t>
            </w:r>
          </w:p>
          <w:p w14:paraId="5F0EC868" w14:textId="77777777" w:rsidR="002050D6" w:rsidRDefault="0019028C">
            <w:pPr>
              <w:numPr>
                <w:ilvl w:val="0"/>
                <w:numId w:val="6"/>
              </w:numPr>
              <w:spacing w:after="60" w:line="257" w:lineRule="auto"/>
              <w:ind w:hanging="360"/>
            </w:pPr>
            <w:r>
              <w:rPr>
                <w:color w:val="ED7D31"/>
                <w:sz w:val="22"/>
              </w:rPr>
              <w:t xml:space="preserve">Action to remedy the problem or change things so that this does not happen again in the future </w:t>
            </w:r>
          </w:p>
          <w:p w14:paraId="552B2542" w14:textId="77777777" w:rsidR="002050D6" w:rsidRDefault="0019028C">
            <w:pPr>
              <w:spacing w:after="0" w:line="259" w:lineRule="auto"/>
              <w:ind w:left="0" w:firstLine="0"/>
            </w:pPr>
            <w:r>
              <w:rPr>
                <w:sz w:val="28"/>
              </w:rPr>
              <w:t xml:space="preserve"> </w:t>
            </w:r>
          </w:p>
          <w:p w14:paraId="734128E5" w14:textId="77777777" w:rsidR="002050D6" w:rsidRDefault="0019028C">
            <w:pPr>
              <w:spacing w:after="0" w:line="257" w:lineRule="auto"/>
              <w:ind w:left="0" w:firstLine="0"/>
            </w:pPr>
            <w:r>
              <w:rPr>
                <w:color w:val="000000"/>
                <w:sz w:val="22"/>
              </w:rPr>
              <w:t xml:space="preserve">I would be grateful if you would please carry out a full investigation into my concerns and provide me with a response in line with the NHS Complaints Procedure. </w:t>
            </w:r>
            <w:r>
              <w:rPr>
                <w:sz w:val="22"/>
              </w:rPr>
              <w:t xml:space="preserve"> </w:t>
            </w:r>
          </w:p>
          <w:p w14:paraId="25CAC3D1" w14:textId="77777777" w:rsidR="002050D6" w:rsidRDefault="0019028C">
            <w:pPr>
              <w:spacing w:after="0" w:line="259" w:lineRule="auto"/>
              <w:ind w:left="0" w:firstLine="0"/>
            </w:pPr>
            <w:r>
              <w:rPr>
                <w:sz w:val="22"/>
              </w:rPr>
              <w:t xml:space="preserve"> </w:t>
            </w:r>
          </w:p>
          <w:p w14:paraId="6EC6EEAE" w14:textId="77777777" w:rsidR="002050D6" w:rsidRDefault="0019028C">
            <w:pPr>
              <w:spacing w:after="0" w:line="259" w:lineRule="auto"/>
              <w:ind w:left="0" w:firstLine="0"/>
            </w:pPr>
            <w:r>
              <w:rPr>
                <w:color w:val="FF0000"/>
                <w:sz w:val="22"/>
              </w:rPr>
              <w:t xml:space="preserve"> </w:t>
            </w:r>
          </w:p>
          <w:p w14:paraId="60BF8D88" w14:textId="77777777" w:rsidR="002050D6" w:rsidRDefault="0019028C">
            <w:pPr>
              <w:spacing w:after="0" w:line="259" w:lineRule="auto"/>
              <w:ind w:left="0" w:firstLine="0"/>
            </w:pPr>
            <w:r>
              <w:rPr>
                <w:color w:val="000000"/>
                <w:sz w:val="22"/>
              </w:rPr>
              <w:t>Yours sincerely or Yours faithfully</w:t>
            </w:r>
            <w:r>
              <w:rPr>
                <w:color w:val="FF0000"/>
                <w:sz w:val="22"/>
              </w:rPr>
              <w:t xml:space="preserve"> </w:t>
            </w:r>
          </w:p>
          <w:p w14:paraId="2FA59238" w14:textId="77777777" w:rsidR="002050D6" w:rsidRDefault="0019028C">
            <w:pPr>
              <w:spacing w:after="2" w:line="257" w:lineRule="auto"/>
              <w:ind w:left="0" w:firstLine="0"/>
              <w:jc w:val="both"/>
            </w:pPr>
            <w:r>
              <w:rPr>
                <w:color w:val="ED7D31"/>
                <w:sz w:val="22"/>
              </w:rPr>
              <w:t xml:space="preserve">Yours sincerely should be used if you know the name of the contact and yours faithfully if you do not. </w:t>
            </w:r>
          </w:p>
          <w:p w14:paraId="7DE732D3" w14:textId="77777777" w:rsidR="002050D6" w:rsidRDefault="0019028C">
            <w:pPr>
              <w:spacing w:after="0" w:line="259" w:lineRule="auto"/>
              <w:ind w:left="0" w:firstLine="0"/>
            </w:pPr>
            <w:r>
              <w:rPr>
                <w:color w:val="ED7D31"/>
                <w:sz w:val="22"/>
              </w:rPr>
              <w:t xml:space="preserve"> </w:t>
            </w:r>
          </w:p>
          <w:p w14:paraId="2995C99B" w14:textId="77777777" w:rsidR="002050D6" w:rsidRDefault="0019028C">
            <w:pPr>
              <w:spacing w:after="0" w:line="259" w:lineRule="auto"/>
              <w:ind w:left="0" w:firstLine="0"/>
            </w:pPr>
            <w:r>
              <w:rPr>
                <w:color w:val="ED7D31"/>
                <w:sz w:val="22"/>
              </w:rPr>
              <w:t xml:space="preserve">Your signature </w:t>
            </w:r>
          </w:p>
          <w:p w14:paraId="72640A02" w14:textId="77777777" w:rsidR="002050D6" w:rsidRDefault="0019028C">
            <w:pPr>
              <w:spacing w:after="0" w:line="259" w:lineRule="auto"/>
              <w:ind w:left="0" w:firstLine="0"/>
            </w:pPr>
            <w:r>
              <w:rPr>
                <w:color w:val="ED7D31"/>
                <w:sz w:val="22"/>
              </w:rPr>
              <w:t xml:space="preserve"> </w:t>
            </w:r>
          </w:p>
          <w:p w14:paraId="02E0F29B" w14:textId="77777777" w:rsidR="002050D6" w:rsidRDefault="0019028C">
            <w:pPr>
              <w:spacing w:after="0" w:line="259" w:lineRule="auto"/>
              <w:ind w:left="0" w:firstLine="0"/>
            </w:pPr>
            <w:r>
              <w:rPr>
                <w:color w:val="ED7D31"/>
                <w:sz w:val="22"/>
              </w:rPr>
              <w:t xml:space="preserve">Print your name </w:t>
            </w:r>
          </w:p>
          <w:p w14:paraId="0AC7CBCD" w14:textId="77777777" w:rsidR="002050D6" w:rsidRDefault="0019028C">
            <w:pPr>
              <w:spacing w:after="0" w:line="259" w:lineRule="auto"/>
              <w:ind w:left="0" w:firstLine="0"/>
            </w:pPr>
            <w:r>
              <w:rPr>
                <w:color w:val="ED7D31"/>
                <w:sz w:val="22"/>
              </w:rPr>
              <w:t xml:space="preserve"> </w:t>
            </w:r>
          </w:p>
          <w:p w14:paraId="2DE22063" w14:textId="77777777" w:rsidR="002050D6" w:rsidRDefault="0019028C">
            <w:pPr>
              <w:spacing w:after="2" w:line="257" w:lineRule="auto"/>
              <w:ind w:left="0" w:right="1920" w:firstLine="0"/>
            </w:pPr>
            <w:r>
              <w:rPr>
                <w:color w:val="ED7D31"/>
                <w:sz w:val="22"/>
              </w:rPr>
              <w:t xml:space="preserve">If you would like other people to receive the response also, put this here </w:t>
            </w:r>
            <w:r>
              <w:rPr>
                <w:color w:val="000000"/>
                <w:sz w:val="22"/>
              </w:rPr>
              <w:t xml:space="preserve">cc. </w:t>
            </w:r>
            <w:r>
              <w:rPr>
                <w:color w:val="ED7D31"/>
                <w:sz w:val="22"/>
              </w:rPr>
              <w:t xml:space="preserve">[Name] </w:t>
            </w:r>
          </w:p>
          <w:p w14:paraId="5701472D" w14:textId="77777777" w:rsidR="002050D6" w:rsidRDefault="0019028C">
            <w:pPr>
              <w:spacing w:after="57" w:line="259" w:lineRule="auto"/>
              <w:ind w:left="0" w:firstLine="0"/>
            </w:pPr>
            <w:r>
              <w:rPr>
                <w:color w:val="ED7D31"/>
                <w:sz w:val="22"/>
              </w:rPr>
              <w:t xml:space="preserve">[Name of service and address here] </w:t>
            </w:r>
          </w:p>
          <w:p w14:paraId="67147667" w14:textId="77777777" w:rsidR="002050D6" w:rsidRDefault="0019028C">
            <w:pPr>
              <w:spacing w:after="0" w:line="259" w:lineRule="auto"/>
              <w:ind w:left="0" w:firstLine="0"/>
            </w:pPr>
            <w:r>
              <w:rPr>
                <w:sz w:val="28"/>
              </w:rPr>
              <w:t xml:space="preserve"> </w:t>
            </w:r>
          </w:p>
        </w:tc>
      </w:tr>
    </w:tbl>
    <w:p w14:paraId="406C8695" w14:textId="77777777" w:rsidR="002050D6" w:rsidRDefault="0019028C">
      <w:pPr>
        <w:spacing w:after="319" w:line="259" w:lineRule="auto"/>
        <w:ind w:left="0" w:firstLine="0"/>
      </w:pPr>
      <w:r>
        <w:rPr>
          <w:b/>
          <w:sz w:val="28"/>
        </w:rPr>
        <w:t xml:space="preserve"> </w:t>
      </w:r>
    </w:p>
    <w:p w14:paraId="1E73D29B" w14:textId="77777777" w:rsidR="002050D6" w:rsidRDefault="0019028C">
      <w:pPr>
        <w:spacing w:after="156" w:line="259" w:lineRule="auto"/>
        <w:ind w:left="0" w:firstLine="0"/>
        <w:jc w:val="both"/>
      </w:pPr>
      <w:r>
        <w:rPr>
          <w:b/>
          <w:sz w:val="60"/>
        </w:rPr>
        <w:t xml:space="preserve"> </w:t>
      </w:r>
    </w:p>
    <w:p w14:paraId="5C633AEE" w14:textId="77777777" w:rsidR="002050D6" w:rsidRDefault="0019028C">
      <w:pPr>
        <w:spacing w:after="0" w:line="259" w:lineRule="auto"/>
        <w:ind w:left="0" w:firstLine="0"/>
        <w:jc w:val="both"/>
      </w:pPr>
      <w:r>
        <w:rPr>
          <w:b/>
          <w:sz w:val="60"/>
        </w:rPr>
        <w:t xml:space="preserve"> </w:t>
      </w:r>
    </w:p>
    <w:p w14:paraId="3029E283" w14:textId="77777777" w:rsidR="009B08F1" w:rsidRDefault="009B08F1">
      <w:pPr>
        <w:spacing w:after="23" w:line="250" w:lineRule="auto"/>
        <w:ind w:left="-5"/>
        <w:rPr>
          <w:b/>
          <w:sz w:val="60"/>
          <w:u w:val="single" w:color="7030A0"/>
        </w:rPr>
      </w:pPr>
    </w:p>
    <w:p w14:paraId="65D8A642" w14:textId="51E393DB" w:rsidR="002050D6" w:rsidRDefault="0019028C">
      <w:pPr>
        <w:spacing w:after="23" w:line="250" w:lineRule="auto"/>
        <w:ind w:left="-5"/>
        <w:rPr>
          <w:b/>
          <w:sz w:val="60"/>
        </w:rPr>
      </w:pPr>
      <w:r>
        <w:rPr>
          <w:b/>
          <w:sz w:val="60"/>
          <w:u w:val="single" w:color="7030A0"/>
        </w:rPr>
        <w:lastRenderedPageBreak/>
        <w:t>What happens next?</w:t>
      </w:r>
      <w:r>
        <w:rPr>
          <w:b/>
          <w:sz w:val="60"/>
        </w:rPr>
        <w:t xml:space="preserve">  </w:t>
      </w:r>
    </w:p>
    <w:p w14:paraId="48C4827E" w14:textId="77777777" w:rsidR="009B08F1" w:rsidRDefault="009B08F1">
      <w:pPr>
        <w:spacing w:after="23" w:line="250" w:lineRule="auto"/>
        <w:ind w:left="-5"/>
      </w:pPr>
    </w:p>
    <w:p w14:paraId="0EE165E6" w14:textId="0DCCBB47" w:rsidR="009B08F1" w:rsidRPr="009B08F1" w:rsidRDefault="009B08F1" w:rsidP="009B08F1">
      <w:pPr>
        <w:pStyle w:val="NormalWeb"/>
        <w:numPr>
          <w:ilvl w:val="0"/>
          <w:numId w:val="16"/>
        </w:numPr>
        <w:rPr>
          <w:rFonts w:ascii="Century Gothic" w:hAnsi="Century Gothic"/>
          <w:color w:val="7030A0"/>
        </w:rPr>
      </w:pPr>
      <w:r w:rsidRPr="009B08F1">
        <w:rPr>
          <w:rFonts w:ascii="Century Gothic" w:hAnsi="Century Gothic"/>
          <w:color w:val="7030A0"/>
        </w:rPr>
        <w:t>You should get a reply to let you know they've received your complaint within three working days. This letter will tell you roughly how long it will take to look into and answer your complaint. It may also ask you to contact them again if you haven’t heard back by then.</w:t>
      </w:r>
    </w:p>
    <w:p w14:paraId="780EF295" w14:textId="3E1961F4" w:rsidR="009B08F1" w:rsidRPr="009B08F1" w:rsidRDefault="009B08F1" w:rsidP="009B08F1">
      <w:pPr>
        <w:pStyle w:val="NormalWeb"/>
        <w:numPr>
          <w:ilvl w:val="0"/>
          <w:numId w:val="16"/>
        </w:numPr>
        <w:rPr>
          <w:rFonts w:ascii="Century Gothic" w:hAnsi="Century Gothic"/>
          <w:color w:val="7030A0"/>
        </w:rPr>
      </w:pPr>
      <w:r w:rsidRPr="009B08F1">
        <w:rPr>
          <w:rFonts w:ascii="Century Gothic" w:hAnsi="Century Gothic"/>
          <w:color w:val="7030A0"/>
        </w:rPr>
        <w:t>By the deadline, you should get a response to your complaint. This response should answer your questions and say if they can do what you asked. If you don’t get an answer by the deadline, you can send another letter or make a phone call.</w:t>
      </w:r>
    </w:p>
    <w:p w14:paraId="707D29A6" w14:textId="7A8F9257" w:rsidR="009B08F1" w:rsidRPr="009B08F1" w:rsidRDefault="009B08F1" w:rsidP="009B08F1">
      <w:pPr>
        <w:pStyle w:val="NormalWeb"/>
        <w:numPr>
          <w:ilvl w:val="0"/>
          <w:numId w:val="16"/>
        </w:numPr>
        <w:rPr>
          <w:rFonts w:ascii="Century Gothic" w:hAnsi="Century Gothic"/>
          <w:color w:val="7030A0"/>
        </w:rPr>
      </w:pPr>
      <w:r>
        <w:rPr>
          <w:rFonts w:ascii="Century Gothic" w:hAnsi="Century Gothic"/>
          <w:color w:val="7030A0"/>
        </w:rPr>
        <w:t>I</w:t>
      </w:r>
      <w:r w:rsidRPr="009B08F1">
        <w:rPr>
          <w:rFonts w:ascii="Century Gothic" w:hAnsi="Century Gothic"/>
          <w:color w:val="7030A0"/>
        </w:rPr>
        <w:t>f you’re unhappy with their response, you can write another letter explaining why or ask for a meeting to talk things over.</w:t>
      </w:r>
    </w:p>
    <w:p w14:paraId="0CB3B853" w14:textId="5517B47C" w:rsidR="009B08F1" w:rsidRPr="009B08F1" w:rsidRDefault="009B08F1" w:rsidP="009B08F1">
      <w:pPr>
        <w:pStyle w:val="NormalWeb"/>
        <w:rPr>
          <w:rFonts w:ascii="Century Gothic" w:hAnsi="Century Gothic"/>
          <w:color w:val="7030A0"/>
        </w:rPr>
      </w:pPr>
      <w:r w:rsidRPr="009B08F1">
        <w:rPr>
          <w:rFonts w:ascii="Century Gothic" w:hAnsi="Century Gothic"/>
          <w:color w:val="7030A0"/>
        </w:rPr>
        <w:t>If you ask for a meeting, you should explain which problems you think haven’t been fixed yet. You can ask for the meeting over the phone, by email, letter, in person, or on Microsoft Teams. People from the NHS will meet with you, and you can bring someone with you if you want. They should offer a date and time that works for you.</w:t>
      </w:r>
    </w:p>
    <w:p w14:paraId="27AB515D" w14:textId="28A13497" w:rsidR="002050D6" w:rsidRDefault="0019028C">
      <w:pPr>
        <w:spacing w:after="207" w:line="250" w:lineRule="auto"/>
      </w:pPr>
      <w:r>
        <w:rPr>
          <w:noProof/>
        </w:rPr>
        <w:drawing>
          <wp:anchor distT="0" distB="0" distL="114300" distR="114300" simplePos="0" relativeHeight="251666432" behindDoc="0" locked="0" layoutInCell="1" allowOverlap="0" wp14:anchorId="67314760" wp14:editId="688C2502">
            <wp:simplePos x="0" y="0"/>
            <wp:positionH relativeFrom="column">
              <wp:posOffset>-123189</wp:posOffset>
            </wp:positionH>
            <wp:positionV relativeFrom="paragraph">
              <wp:posOffset>-30987</wp:posOffset>
            </wp:positionV>
            <wp:extent cx="562610" cy="523875"/>
            <wp:effectExtent l="0" t="0" r="0" b="0"/>
            <wp:wrapSquare wrapText="bothSides"/>
            <wp:docPr id="1055" name="Pictu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31"/>
                    <a:stretch>
                      <a:fillRect/>
                    </a:stretch>
                  </pic:blipFill>
                  <pic:spPr>
                    <a:xfrm>
                      <a:off x="0" y="0"/>
                      <a:ext cx="562610" cy="523875"/>
                    </a:xfrm>
                    <a:prstGeom prst="rect">
                      <a:avLst/>
                    </a:prstGeom>
                  </pic:spPr>
                </pic:pic>
              </a:graphicData>
            </a:graphic>
          </wp:anchor>
        </w:drawing>
      </w:r>
      <w:r>
        <w:rPr>
          <w:b/>
        </w:rPr>
        <w:t xml:space="preserve">If </w:t>
      </w:r>
      <w:r w:rsidR="009B08F1" w:rsidRPr="004260FE">
        <w:rPr>
          <w:b/>
        </w:rPr>
        <w:t>you feel you don’t have a family member or friend to support you in this meeting, or if you think having an advocate would be better, please contact Advocacy Focus at 0300 323 0965.</w:t>
      </w:r>
      <w:r w:rsidR="009B08F1">
        <w:rPr>
          <w:b/>
        </w:rPr>
        <w:t xml:space="preserve">  </w:t>
      </w:r>
    </w:p>
    <w:p w14:paraId="725D26A9" w14:textId="77777777" w:rsidR="002050D6" w:rsidRDefault="0019028C">
      <w:pPr>
        <w:spacing w:after="0" w:line="259" w:lineRule="auto"/>
        <w:ind w:left="0" w:firstLine="0"/>
      </w:pPr>
      <w:r>
        <w:rPr>
          <w:sz w:val="28"/>
        </w:rPr>
        <w:t xml:space="preserve"> </w:t>
      </w:r>
    </w:p>
    <w:p w14:paraId="7AA12557" w14:textId="77777777" w:rsidR="002050D6" w:rsidRDefault="0019028C">
      <w:pPr>
        <w:spacing w:after="437" w:line="259" w:lineRule="auto"/>
        <w:ind w:left="718" w:firstLine="0"/>
      </w:pPr>
      <w:r>
        <w:rPr>
          <w:noProof/>
        </w:rPr>
        <w:drawing>
          <wp:inline distT="0" distB="0" distL="0" distR="0" wp14:anchorId="6374B696" wp14:editId="0F8D71CF">
            <wp:extent cx="5731510" cy="2014855"/>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35"/>
                    <a:stretch>
                      <a:fillRect/>
                    </a:stretch>
                  </pic:blipFill>
                  <pic:spPr>
                    <a:xfrm>
                      <a:off x="0" y="0"/>
                      <a:ext cx="5731510" cy="2014855"/>
                    </a:xfrm>
                    <a:prstGeom prst="rect">
                      <a:avLst/>
                    </a:prstGeom>
                  </pic:spPr>
                </pic:pic>
              </a:graphicData>
            </a:graphic>
          </wp:inline>
        </w:drawing>
      </w:r>
    </w:p>
    <w:p w14:paraId="132275DE" w14:textId="77777777" w:rsidR="002050D6" w:rsidRDefault="0019028C">
      <w:pPr>
        <w:spacing w:after="159" w:line="259" w:lineRule="auto"/>
        <w:ind w:left="0" w:firstLine="0"/>
      </w:pPr>
      <w:r>
        <w:rPr>
          <w:b/>
          <w:sz w:val="60"/>
        </w:rPr>
        <w:t xml:space="preserve"> </w:t>
      </w:r>
    </w:p>
    <w:p w14:paraId="2C10717C" w14:textId="77777777" w:rsidR="002050D6" w:rsidRDefault="0019028C">
      <w:pPr>
        <w:spacing w:after="157" w:line="259" w:lineRule="auto"/>
        <w:ind w:left="0" w:firstLine="0"/>
      </w:pPr>
      <w:r>
        <w:rPr>
          <w:b/>
          <w:sz w:val="60"/>
        </w:rPr>
        <w:t xml:space="preserve"> </w:t>
      </w:r>
    </w:p>
    <w:p w14:paraId="0DDE5F7E" w14:textId="77777777" w:rsidR="002050D6" w:rsidRDefault="0019028C">
      <w:pPr>
        <w:spacing w:after="0" w:line="259" w:lineRule="auto"/>
        <w:ind w:left="0" w:firstLine="0"/>
      </w:pPr>
      <w:r>
        <w:rPr>
          <w:b/>
          <w:sz w:val="60"/>
        </w:rPr>
        <w:t xml:space="preserve"> </w:t>
      </w:r>
    </w:p>
    <w:p w14:paraId="6CC83254" w14:textId="77777777" w:rsidR="002C1DDA" w:rsidRDefault="002C1DDA">
      <w:pPr>
        <w:spacing w:after="23" w:line="250" w:lineRule="auto"/>
        <w:ind w:left="-5"/>
        <w:rPr>
          <w:b/>
          <w:sz w:val="60"/>
          <w:u w:val="single" w:color="7030A0"/>
        </w:rPr>
      </w:pPr>
    </w:p>
    <w:p w14:paraId="4197FE33" w14:textId="77777777" w:rsidR="002C1DDA" w:rsidRDefault="002C1DDA">
      <w:pPr>
        <w:spacing w:after="23" w:line="250" w:lineRule="auto"/>
        <w:ind w:left="-5"/>
        <w:rPr>
          <w:b/>
          <w:sz w:val="60"/>
          <w:u w:val="single" w:color="7030A0"/>
        </w:rPr>
      </w:pPr>
    </w:p>
    <w:p w14:paraId="31E420F0" w14:textId="77777777" w:rsidR="002C1DDA" w:rsidRDefault="002C1DDA">
      <w:pPr>
        <w:spacing w:after="23" w:line="250" w:lineRule="auto"/>
        <w:ind w:left="-5"/>
        <w:rPr>
          <w:b/>
          <w:sz w:val="60"/>
          <w:u w:val="single" w:color="7030A0"/>
        </w:rPr>
      </w:pPr>
    </w:p>
    <w:p w14:paraId="27021627" w14:textId="7EFFAEDC" w:rsidR="002050D6" w:rsidRDefault="0019028C">
      <w:pPr>
        <w:spacing w:after="23" w:line="250" w:lineRule="auto"/>
        <w:ind w:left="-5"/>
      </w:pPr>
      <w:r>
        <w:rPr>
          <w:b/>
          <w:sz w:val="60"/>
          <w:u w:val="single" w:color="7030A0"/>
        </w:rPr>
        <w:lastRenderedPageBreak/>
        <w:t>Resolution meetings:</w:t>
      </w:r>
      <w:r>
        <w:rPr>
          <w:b/>
          <w:sz w:val="60"/>
        </w:rPr>
        <w:t xml:space="preserve">  </w:t>
      </w:r>
    </w:p>
    <w:p w14:paraId="3184771D" w14:textId="77777777" w:rsidR="002C1DDA" w:rsidRDefault="002C1DDA">
      <w:pPr>
        <w:spacing w:after="169"/>
      </w:pPr>
    </w:p>
    <w:p w14:paraId="0570A49B" w14:textId="077683B4" w:rsidR="002C1DDA" w:rsidRDefault="002C1DDA" w:rsidP="002C1DDA">
      <w:pPr>
        <w:spacing w:after="207"/>
      </w:pPr>
      <w:r w:rsidRPr="00876B38">
        <w:t>A resolution meeting gives the organi</w:t>
      </w:r>
      <w:r>
        <w:t>s</w:t>
      </w:r>
      <w:r w:rsidRPr="00876B38">
        <w:t xml:space="preserve">ation a chance to answer your questions and provide more information or explanations in person or via Microsoft Teams. These meetings can feel a bit </w:t>
      </w:r>
      <w:r w:rsidR="004C5BEC" w:rsidRPr="00712E1A">
        <w:t>worrying</w:t>
      </w:r>
      <w:r w:rsidRPr="00876B38">
        <w:t>, so here are some things you might want to discuss:</w:t>
      </w:r>
    </w:p>
    <w:p w14:paraId="4D6777D2" w14:textId="77777777" w:rsidR="002C1DDA" w:rsidRDefault="002C1DDA" w:rsidP="002C1DDA">
      <w:pPr>
        <w:spacing w:after="207"/>
      </w:pPr>
      <w:r>
        <w:rPr>
          <w:b/>
        </w:rPr>
        <w:t xml:space="preserve">Have to hand:  </w:t>
      </w:r>
    </w:p>
    <w:p w14:paraId="156C7EE5" w14:textId="77777777" w:rsidR="002C1DDA" w:rsidRDefault="002C1DDA" w:rsidP="002C1DDA">
      <w:pPr>
        <w:numPr>
          <w:ilvl w:val="0"/>
          <w:numId w:val="17"/>
        </w:numPr>
        <w:ind w:right="3" w:hanging="360"/>
      </w:pPr>
      <w:r>
        <w:t xml:space="preserve">A list of issues you want to talk about  </w:t>
      </w:r>
    </w:p>
    <w:p w14:paraId="7E4CD53B" w14:textId="77777777" w:rsidR="002C1DDA" w:rsidRDefault="002C1DDA" w:rsidP="002C1DDA">
      <w:pPr>
        <w:numPr>
          <w:ilvl w:val="0"/>
          <w:numId w:val="17"/>
        </w:numPr>
        <w:ind w:right="3" w:hanging="360"/>
      </w:pPr>
      <w:r>
        <w:t>T</w:t>
      </w:r>
      <w:r w:rsidRPr="00876B38">
        <w:t>he outcomes you hope to achieve from discussing these issues. Remember, having more than one outcome may improve your chances of getting what you want.</w:t>
      </w:r>
    </w:p>
    <w:p w14:paraId="649D218E" w14:textId="77777777" w:rsidR="002C1DDA" w:rsidRDefault="002C1DDA" w:rsidP="002C1DDA">
      <w:pPr>
        <w:spacing w:after="160" w:line="259" w:lineRule="auto"/>
        <w:ind w:left="720" w:firstLine="0"/>
      </w:pPr>
      <w:r>
        <w:t xml:space="preserve"> </w:t>
      </w:r>
    </w:p>
    <w:p w14:paraId="7B1D3ECA" w14:textId="77777777" w:rsidR="002C1DDA" w:rsidRDefault="002C1DDA" w:rsidP="002C1DDA">
      <w:pPr>
        <w:spacing w:after="207"/>
      </w:pPr>
      <w:r w:rsidRPr="00876B38">
        <w:t xml:space="preserve">Be prepared to wait for a response after the meeting, especially if they need to investigate further. </w:t>
      </w:r>
    </w:p>
    <w:p w14:paraId="72E51614" w14:textId="21273859" w:rsidR="002C1DDA" w:rsidRDefault="002C1DDA" w:rsidP="002C1DDA">
      <w:pPr>
        <w:spacing w:after="207"/>
      </w:pPr>
      <w:r w:rsidRPr="00876B38">
        <w:t>While resolution meetings can seem intimidating, they are usually friendly, and the people leading the meeting have a lot of experience.</w:t>
      </w:r>
    </w:p>
    <w:p w14:paraId="17367B90" w14:textId="77777777" w:rsidR="002C1DDA" w:rsidRPr="002C1DDA" w:rsidRDefault="002C1DDA" w:rsidP="002C1DDA">
      <w:pPr>
        <w:spacing w:after="207"/>
      </w:pPr>
    </w:p>
    <w:p w14:paraId="073FCE9E" w14:textId="41DA686E" w:rsidR="002050D6" w:rsidRDefault="0019028C">
      <w:pPr>
        <w:spacing w:after="206" w:line="250" w:lineRule="auto"/>
      </w:pPr>
      <w:r>
        <w:rPr>
          <w:b/>
        </w:rPr>
        <w:t xml:space="preserve">What happens during a resolution meeting?  </w:t>
      </w:r>
    </w:p>
    <w:p w14:paraId="24899CCA" w14:textId="06CCF55D" w:rsidR="002C1DDA" w:rsidRPr="002C1DDA" w:rsidRDefault="002C1DDA" w:rsidP="002C1DDA">
      <w:pPr>
        <w:pStyle w:val="ListParagraph"/>
        <w:numPr>
          <w:ilvl w:val="0"/>
          <w:numId w:val="18"/>
        </w:numPr>
        <w:spacing w:after="159"/>
        <w:rPr>
          <w:rFonts w:ascii="Century Gothic" w:hAnsi="Century Gothic"/>
          <w:color w:val="7030A0"/>
          <w:sz w:val="24"/>
          <w:szCs w:val="24"/>
        </w:rPr>
      </w:pPr>
      <w:r w:rsidRPr="002C1DDA">
        <w:rPr>
          <w:rFonts w:ascii="Century Gothic" w:hAnsi="Century Gothic"/>
          <w:color w:val="7030A0"/>
          <w:sz w:val="24"/>
          <w:szCs w:val="24"/>
        </w:rPr>
        <w:t>The NHS department running the meeting will start by introducing everyone. This helps you know who’s in the meeting and what their role is.</w:t>
      </w:r>
    </w:p>
    <w:p w14:paraId="0A5AD4DC" w14:textId="6F449E67" w:rsidR="002C1DDA" w:rsidRPr="002C1DDA" w:rsidRDefault="002C1DDA" w:rsidP="002C1DDA">
      <w:pPr>
        <w:pStyle w:val="ListParagraph"/>
        <w:numPr>
          <w:ilvl w:val="0"/>
          <w:numId w:val="18"/>
        </w:numPr>
        <w:spacing w:after="159"/>
        <w:rPr>
          <w:rFonts w:ascii="Century Gothic" w:hAnsi="Century Gothic"/>
          <w:color w:val="7030A0"/>
          <w:sz w:val="24"/>
          <w:szCs w:val="24"/>
        </w:rPr>
      </w:pPr>
      <w:r w:rsidRPr="002C1DDA">
        <w:rPr>
          <w:rFonts w:ascii="Century Gothic" w:hAnsi="Century Gothic"/>
          <w:color w:val="7030A0"/>
          <w:sz w:val="24"/>
          <w:szCs w:val="24"/>
        </w:rPr>
        <w:t>During the meeting, each problem or question should be discussed. You can also bring up any new questions that come up as you talk.</w:t>
      </w:r>
    </w:p>
    <w:p w14:paraId="1EC703C5" w14:textId="2B39FDED" w:rsidR="002C1DDA" w:rsidRPr="002C1DDA" w:rsidRDefault="002C1DDA" w:rsidP="002C1DDA">
      <w:pPr>
        <w:pStyle w:val="ListParagraph"/>
        <w:numPr>
          <w:ilvl w:val="0"/>
          <w:numId w:val="18"/>
        </w:numPr>
        <w:spacing w:after="159"/>
        <w:rPr>
          <w:rFonts w:ascii="Century Gothic" w:hAnsi="Century Gothic"/>
          <w:color w:val="7030A0"/>
          <w:sz w:val="24"/>
          <w:szCs w:val="24"/>
        </w:rPr>
      </w:pPr>
      <w:r w:rsidRPr="002C1DDA">
        <w:rPr>
          <w:rFonts w:ascii="Century Gothic" w:hAnsi="Century Gothic"/>
          <w:color w:val="7030A0"/>
          <w:sz w:val="24"/>
          <w:szCs w:val="24"/>
        </w:rPr>
        <w:t>At the end of the meeting, some or all of your issues should be addressed. If not, the NHS might need more time to investigate. You can ask for a follow-up letter or another meeting if it helps.</w:t>
      </w:r>
    </w:p>
    <w:p w14:paraId="6AF65179" w14:textId="53E86B8A" w:rsidR="002050D6" w:rsidRDefault="002C1DDA" w:rsidP="002C1DDA">
      <w:pPr>
        <w:pStyle w:val="ListParagraph"/>
        <w:numPr>
          <w:ilvl w:val="0"/>
          <w:numId w:val="18"/>
        </w:numPr>
        <w:spacing w:after="159"/>
        <w:rPr>
          <w:rFonts w:ascii="Century Gothic" w:hAnsi="Century Gothic"/>
          <w:color w:val="7030A0"/>
          <w:sz w:val="24"/>
          <w:szCs w:val="24"/>
        </w:rPr>
      </w:pPr>
      <w:r w:rsidRPr="002C1DDA">
        <w:rPr>
          <w:rFonts w:ascii="Century Gothic" w:hAnsi="Century Gothic"/>
          <w:color w:val="7030A0"/>
          <w:sz w:val="24"/>
          <w:szCs w:val="24"/>
        </w:rPr>
        <w:t>Once everything is finished, you’ll get a letter or an invite to another meeting explaining the decisions made on your issues.</w:t>
      </w:r>
      <w:r w:rsidR="0019028C" w:rsidRPr="002C1DDA">
        <w:rPr>
          <w:rFonts w:ascii="Century Gothic" w:hAnsi="Century Gothic"/>
          <w:color w:val="7030A0"/>
          <w:sz w:val="24"/>
          <w:szCs w:val="24"/>
        </w:rPr>
        <w:t xml:space="preserve"> </w:t>
      </w:r>
    </w:p>
    <w:p w14:paraId="29354127" w14:textId="77777777" w:rsidR="002C1DDA" w:rsidRPr="002C1DDA" w:rsidRDefault="002C1DDA" w:rsidP="002C1DDA">
      <w:pPr>
        <w:spacing w:after="159"/>
        <w:rPr>
          <w:szCs w:val="24"/>
        </w:rPr>
      </w:pPr>
    </w:p>
    <w:p w14:paraId="5EBC9536" w14:textId="77777777" w:rsidR="002C1DDA" w:rsidRDefault="002C1DDA">
      <w:pPr>
        <w:spacing w:after="0" w:line="259" w:lineRule="auto"/>
        <w:ind w:left="0" w:firstLine="0"/>
        <w:rPr>
          <w:b/>
          <w:bCs/>
        </w:rPr>
      </w:pPr>
      <w:r w:rsidRPr="00F55363">
        <w:rPr>
          <w:b/>
          <w:bCs/>
        </w:rPr>
        <w:t>If you feel that your complaint hasn’t been handled properly, you can take it to the Parliamentary and Health Service Ombudsman</w:t>
      </w:r>
      <w:r>
        <w:rPr>
          <w:b/>
          <w:bCs/>
        </w:rPr>
        <w:t>.</w:t>
      </w:r>
    </w:p>
    <w:p w14:paraId="544CE747" w14:textId="77777777" w:rsidR="002C1DDA" w:rsidRDefault="002C1DDA">
      <w:pPr>
        <w:spacing w:after="0" w:line="259" w:lineRule="auto"/>
        <w:ind w:left="0" w:firstLine="0"/>
        <w:rPr>
          <w:b/>
          <w:bCs/>
        </w:rPr>
      </w:pPr>
    </w:p>
    <w:p w14:paraId="42697B05" w14:textId="77777777" w:rsidR="002C1DDA" w:rsidRDefault="002C1DDA">
      <w:pPr>
        <w:spacing w:after="0" w:line="259" w:lineRule="auto"/>
        <w:ind w:left="0" w:firstLine="0"/>
        <w:rPr>
          <w:b/>
          <w:bCs/>
        </w:rPr>
      </w:pPr>
    </w:p>
    <w:p w14:paraId="3C7BB191" w14:textId="77777777" w:rsidR="002C1DDA" w:rsidRDefault="002C1DDA">
      <w:pPr>
        <w:spacing w:after="0" w:line="259" w:lineRule="auto"/>
        <w:ind w:left="0" w:firstLine="0"/>
        <w:rPr>
          <w:b/>
          <w:bCs/>
        </w:rPr>
      </w:pPr>
    </w:p>
    <w:p w14:paraId="58CEE792" w14:textId="63A1425C" w:rsidR="002050D6" w:rsidRDefault="0019028C">
      <w:pPr>
        <w:spacing w:after="0" w:line="259" w:lineRule="auto"/>
        <w:ind w:left="0" w:firstLine="0"/>
      </w:pPr>
      <w:r>
        <w:rPr>
          <w:b/>
          <w:sz w:val="60"/>
        </w:rPr>
        <w:t xml:space="preserve"> </w:t>
      </w:r>
    </w:p>
    <w:p w14:paraId="215DC85E" w14:textId="77777777" w:rsidR="002C1DDA" w:rsidRDefault="002C1DDA">
      <w:pPr>
        <w:spacing w:after="23" w:line="250" w:lineRule="auto"/>
        <w:ind w:left="-5"/>
        <w:rPr>
          <w:b/>
          <w:sz w:val="60"/>
          <w:u w:val="single" w:color="7030A0"/>
        </w:rPr>
      </w:pPr>
    </w:p>
    <w:p w14:paraId="166CE860" w14:textId="77777777" w:rsidR="002C1DDA" w:rsidRDefault="002C1DDA">
      <w:pPr>
        <w:spacing w:after="23" w:line="250" w:lineRule="auto"/>
        <w:ind w:left="-5"/>
        <w:rPr>
          <w:b/>
          <w:sz w:val="60"/>
          <w:u w:val="single" w:color="7030A0"/>
        </w:rPr>
      </w:pPr>
    </w:p>
    <w:p w14:paraId="1496B731" w14:textId="25DC7B24" w:rsidR="002050D6" w:rsidRDefault="0019028C">
      <w:pPr>
        <w:spacing w:after="23" w:line="250" w:lineRule="auto"/>
        <w:ind w:left="-5"/>
      </w:pPr>
      <w:r>
        <w:rPr>
          <w:b/>
          <w:sz w:val="60"/>
          <w:u w:val="single" w:color="7030A0"/>
        </w:rPr>
        <w:lastRenderedPageBreak/>
        <w:t>The Parliamentary and Health</w:t>
      </w:r>
      <w:r>
        <w:rPr>
          <w:b/>
          <w:sz w:val="60"/>
        </w:rPr>
        <w:t xml:space="preserve"> </w:t>
      </w:r>
      <w:r>
        <w:rPr>
          <w:b/>
          <w:sz w:val="60"/>
          <w:u w:val="single" w:color="7030A0"/>
        </w:rPr>
        <w:t>Service Ombudsman (PHSO):</w:t>
      </w:r>
      <w:r>
        <w:rPr>
          <w:b/>
          <w:sz w:val="60"/>
        </w:rPr>
        <w:t xml:space="preserve">  </w:t>
      </w:r>
    </w:p>
    <w:p w14:paraId="74FE7C88" w14:textId="77777777" w:rsidR="002050D6" w:rsidRDefault="0019028C">
      <w:pPr>
        <w:spacing w:after="0" w:line="259" w:lineRule="auto"/>
        <w:ind w:left="0" w:firstLine="0"/>
      </w:pPr>
      <w:r>
        <w:rPr>
          <w:sz w:val="28"/>
        </w:rPr>
        <w:t xml:space="preserve"> </w:t>
      </w:r>
    </w:p>
    <w:p w14:paraId="15F6277E" w14:textId="77777777" w:rsidR="002C1DDA" w:rsidRDefault="002C1DDA" w:rsidP="002C1DDA">
      <w:pPr>
        <w:ind w:right="3"/>
      </w:pPr>
      <w:r>
        <w:t>If your complaint is about an NHS-funded service and wasn’t resolved at the local resolution meeting, you have the right to appeal to the Parliamentary and Health Service Ombudsman (PHSO). However, the PHSO will only investigate your case if you have first tried to resolve the issue locally.</w:t>
      </w:r>
    </w:p>
    <w:p w14:paraId="1F55C725" w14:textId="77777777" w:rsidR="002C1DDA" w:rsidRDefault="002C1DDA" w:rsidP="002C1DDA">
      <w:pPr>
        <w:ind w:right="3"/>
      </w:pPr>
    </w:p>
    <w:p w14:paraId="38C59D06" w14:textId="77777777" w:rsidR="002C1DDA" w:rsidRDefault="002C1DDA" w:rsidP="002C1DDA">
      <w:pPr>
        <w:ind w:right="3"/>
      </w:pPr>
      <w:r>
        <w:t>It's important to remember that while the PHSO looks at every individual case sent to them, they are not required to investigate all of them.</w:t>
      </w:r>
    </w:p>
    <w:p w14:paraId="1025CD11" w14:textId="77777777" w:rsidR="002C1DDA" w:rsidRDefault="002C1DDA" w:rsidP="002C1DDA">
      <w:pPr>
        <w:ind w:right="3"/>
      </w:pPr>
    </w:p>
    <w:p w14:paraId="1538CF82" w14:textId="77777777" w:rsidR="002C1DDA" w:rsidRDefault="002C1DDA" w:rsidP="002C1DDA">
      <w:pPr>
        <w:ind w:right="3"/>
      </w:pPr>
      <w:r>
        <w:t xml:space="preserve">You should submit your complaint to the PHSO </w:t>
      </w:r>
      <w:r w:rsidRPr="00F55363">
        <w:rPr>
          <w:b/>
          <w:bCs/>
        </w:rPr>
        <w:t>no later than one year after the event</w:t>
      </w:r>
      <w:r>
        <w:t xml:space="preserve"> or incident you are complaining about, or from when you first became aware of the issue. There are some situations where this rule may not apply, such as if you were unwell or if the local resolution took more than a year.</w:t>
      </w:r>
    </w:p>
    <w:p w14:paraId="3F7D68E5" w14:textId="77777777" w:rsidR="002C1DDA" w:rsidRDefault="002C1DDA" w:rsidP="002C1DDA">
      <w:pPr>
        <w:ind w:right="3"/>
      </w:pPr>
    </w:p>
    <w:p w14:paraId="492DFBA6" w14:textId="77777777" w:rsidR="002C1DDA" w:rsidRDefault="002C1DDA" w:rsidP="002C1DDA">
      <w:pPr>
        <w:ind w:right="3"/>
      </w:pPr>
      <w:r w:rsidRPr="00F55363">
        <w:rPr>
          <w:b/>
          <w:bCs/>
        </w:rPr>
        <w:t>The PHSO has changed how they handle complaints about the NHS</w:t>
      </w:r>
      <w:r w:rsidRPr="00F55363">
        <w:t xml:space="preserve"> and now focuses mainly on more serious cases. Their approach is:</w:t>
      </w:r>
    </w:p>
    <w:p w14:paraId="041BDCB6" w14:textId="77777777" w:rsidR="002C1DDA" w:rsidRPr="00F55363" w:rsidRDefault="002C1DDA" w:rsidP="002C1DDA">
      <w:pPr>
        <w:ind w:right="3"/>
      </w:pPr>
    </w:p>
    <w:p w14:paraId="3BEED795" w14:textId="77777777" w:rsidR="002C1DDA" w:rsidRPr="00F55363" w:rsidRDefault="002C1DDA" w:rsidP="002C1DDA">
      <w:pPr>
        <w:pStyle w:val="ListParagraph"/>
        <w:numPr>
          <w:ilvl w:val="0"/>
          <w:numId w:val="19"/>
        </w:numPr>
        <w:ind w:right="3"/>
        <w:rPr>
          <w:rFonts w:ascii="Century Gothic" w:hAnsi="Century Gothic"/>
          <w:color w:val="7030A0"/>
          <w:sz w:val="24"/>
          <w:szCs w:val="24"/>
        </w:rPr>
      </w:pPr>
      <w:r w:rsidRPr="00F55363">
        <w:rPr>
          <w:rFonts w:ascii="Century Gothic" w:hAnsi="Century Gothic"/>
          <w:color w:val="7030A0"/>
          <w:sz w:val="24"/>
          <w:szCs w:val="24"/>
        </w:rPr>
        <w:t>They will look at all complaints made to them.</w:t>
      </w:r>
    </w:p>
    <w:p w14:paraId="54D14213" w14:textId="77777777" w:rsidR="002C1DDA" w:rsidRPr="00F55363" w:rsidRDefault="002C1DDA" w:rsidP="002C1DDA">
      <w:pPr>
        <w:pStyle w:val="ListParagraph"/>
        <w:numPr>
          <w:ilvl w:val="0"/>
          <w:numId w:val="19"/>
        </w:numPr>
        <w:ind w:right="3"/>
        <w:rPr>
          <w:rFonts w:ascii="Century Gothic" w:hAnsi="Century Gothic"/>
          <w:color w:val="7030A0"/>
          <w:sz w:val="24"/>
          <w:szCs w:val="24"/>
        </w:rPr>
      </w:pPr>
      <w:r w:rsidRPr="00F55363">
        <w:rPr>
          <w:rFonts w:ascii="Century Gothic" w:hAnsi="Century Gothic"/>
          <w:color w:val="7030A0"/>
          <w:sz w:val="24"/>
          <w:szCs w:val="24"/>
        </w:rPr>
        <w:t>They will try to resolve your complaint quickly if they can.</w:t>
      </w:r>
    </w:p>
    <w:p w14:paraId="7AE0AFA9" w14:textId="77777777" w:rsidR="002C1DDA" w:rsidRPr="00F55363" w:rsidRDefault="002C1DDA" w:rsidP="002C1DDA">
      <w:pPr>
        <w:pStyle w:val="ListParagraph"/>
        <w:numPr>
          <w:ilvl w:val="0"/>
          <w:numId w:val="19"/>
        </w:numPr>
        <w:ind w:right="3"/>
        <w:rPr>
          <w:rFonts w:ascii="Century Gothic" w:hAnsi="Century Gothic"/>
          <w:color w:val="7030A0"/>
          <w:sz w:val="24"/>
          <w:szCs w:val="24"/>
        </w:rPr>
      </w:pPr>
      <w:r w:rsidRPr="00F55363">
        <w:rPr>
          <w:rFonts w:ascii="Century Gothic" w:hAnsi="Century Gothic"/>
          <w:color w:val="7030A0"/>
          <w:sz w:val="24"/>
          <w:szCs w:val="24"/>
        </w:rPr>
        <w:t>If they can’t resolve it quickly and think the impact on you was relatively minor, they will inform you that they will not be taking it further.</w:t>
      </w:r>
    </w:p>
    <w:p w14:paraId="18BFE1A8" w14:textId="77777777" w:rsidR="002C1DDA" w:rsidRPr="00F55363" w:rsidRDefault="002C1DDA" w:rsidP="002C1DDA">
      <w:pPr>
        <w:pStyle w:val="ListParagraph"/>
        <w:numPr>
          <w:ilvl w:val="1"/>
          <w:numId w:val="19"/>
        </w:numPr>
        <w:ind w:right="3"/>
        <w:rPr>
          <w:rFonts w:ascii="Century Gothic" w:hAnsi="Century Gothic"/>
          <w:color w:val="7030A0"/>
          <w:sz w:val="24"/>
          <w:szCs w:val="24"/>
        </w:rPr>
      </w:pPr>
      <w:r w:rsidRPr="00F55363">
        <w:rPr>
          <w:rFonts w:ascii="Century Gothic" w:hAnsi="Century Gothic"/>
          <w:color w:val="7030A0"/>
          <w:sz w:val="24"/>
          <w:szCs w:val="24"/>
        </w:rPr>
        <w:t>The PHSO defines “relatively minor” as:</w:t>
      </w:r>
    </w:p>
    <w:p w14:paraId="144095DE" w14:textId="77777777" w:rsidR="002C1DDA" w:rsidRPr="00F55363" w:rsidRDefault="002C1DDA" w:rsidP="002C1DDA">
      <w:pPr>
        <w:pStyle w:val="ListParagraph"/>
        <w:numPr>
          <w:ilvl w:val="2"/>
          <w:numId w:val="19"/>
        </w:numPr>
        <w:ind w:right="3"/>
        <w:rPr>
          <w:rFonts w:ascii="Century Gothic" w:hAnsi="Century Gothic"/>
          <w:color w:val="7030A0"/>
          <w:sz w:val="24"/>
          <w:szCs w:val="24"/>
        </w:rPr>
      </w:pPr>
      <w:r w:rsidRPr="00F55363">
        <w:rPr>
          <w:rFonts w:ascii="Century Gothic" w:hAnsi="Century Gothic"/>
          <w:color w:val="7030A0"/>
          <w:sz w:val="24"/>
          <w:szCs w:val="24"/>
        </w:rPr>
        <w:t>Annoyance, frustration, worry, or inconvenience—usually from a one-off incident.</w:t>
      </w:r>
    </w:p>
    <w:p w14:paraId="0CC22318" w14:textId="77777777" w:rsidR="002C1DDA" w:rsidRPr="00F55363" w:rsidRDefault="002C1DDA" w:rsidP="002C1DDA">
      <w:pPr>
        <w:pStyle w:val="ListParagraph"/>
        <w:numPr>
          <w:ilvl w:val="2"/>
          <w:numId w:val="19"/>
        </w:numPr>
        <w:ind w:right="3"/>
        <w:rPr>
          <w:rFonts w:ascii="Century Gothic" w:hAnsi="Century Gothic"/>
          <w:color w:val="7030A0"/>
          <w:sz w:val="24"/>
          <w:szCs w:val="24"/>
        </w:rPr>
      </w:pPr>
      <w:r w:rsidRPr="00F55363">
        <w:rPr>
          <w:rFonts w:ascii="Century Gothic" w:hAnsi="Century Gothic"/>
          <w:color w:val="7030A0"/>
          <w:sz w:val="24"/>
          <w:szCs w:val="24"/>
        </w:rPr>
        <w:t>A small amount of distress or minor pain that lasts a short time.</w:t>
      </w:r>
    </w:p>
    <w:p w14:paraId="0EC9011A" w14:textId="77777777" w:rsidR="002C1DDA" w:rsidRPr="00116FA0" w:rsidRDefault="002C1DDA" w:rsidP="002C1DDA">
      <w:pPr>
        <w:ind w:left="2160" w:right="3" w:firstLine="0"/>
        <w:rPr>
          <w:color w:val="FF0000"/>
        </w:rPr>
      </w:pPr>
    </w:p>
    <w:p w14:paraId="503BEA75" w14:textId="77777777" w:rsidR="002C1DDA" w:rsidRPr="00F55363" w:rsidRDefault="002C1DDA" w:rsidP="002C1DDA">
      <w:pPr>
        <w:spacing w:after="0" w:line="259" w:lineRule="auto"/>
        <w:ind w:left="0" w:firstLine="0"/>
      </w:pPr>
      <w:r w:rsidRPr="00F55363">
        <w:t>The PHSO is unlikely to look at complaints about:</w:t>
      </w:r>
    </w:p>
    <w:p w14:paraId="259E6432" w14:textId="77777777" w:rsidR="002C1DDA" w:rsidRPr="00F55363" w:rsidRDefault="002C1DDA" w:rsidP="002C1DDA">
      <w:pPr>
        <w:spacing w:after="0" w:line="259" w:lineRule="auto"/>
        <w:ind w:left="0" w:firstLine="0"/>
      </w:pPr>
    </w:p>
    <w:p w14:paraId="487695E6" w14:textId="77777777" w:rsidR="002C1DDA" w:rsidRPr="00F55363" w:rsidRDefault="002C1DDA" w:rsidP="002C1DDA">
      <w:pPr>
        <w:pStyle w:val="ListParagraph"/>
        <w:numPr>
          <w:ilvl w:val="0"/>
          <w:numId w:val="20"/>
        </w:numPr>
        <w:spacing w:after="0"/>
        <w:rPr>
          <w:rFonts w:ascii="Century Gothic" w:hAnsi="Century Gothic"/>
          <w:color w:val="7030A0"/>
          <w:sz w:val="24"/>
          <w:szCs w:val="24"/>
        </w:rPr>
      </w:pPr>
      <w:r w:rsidRPr="00F55363">
        <w:rPr>
          <w:rFonts w:ascii="Century Gothic" w:hAnsi="Century Gothic"/>
          <w:color w:val="7030A0"/>
          <w:sz w:val="24"/>
          <w:szCs w:val="24"/>
        </w:rPr>
        <w:t>Delays in complaint responses</w:t>
      </w:r>
    </w:p>
    <w:p w14:paraId="08617A31" w14:textId="77777777" w:rsidR="002C1DDA" w:rsidRPr="00F55363" w:rsidRDefault="002C1DDA" w:rsidP="002C1DDA">
      <w:pPr>
        <w:pStyle w:val="ListParagraph"/>
        <w:numPr>
          <w:ilvl w:val="0"/>
          <w:numId w:val="20"/>
        </w:numPr>
        <w:spacing w:after="0"/>
        <w:rPr>
          <w:rFonts w:ascii="Century Gothic" w:hAnsi="Century Gothic"/>
          <w:color w:val="7030A0"/>
          <w:sz w:val="24"/>
          <w:szCs w:val="24"/>
        </w:rPr>
      </w:pPr>
      <w:r w:rsidRPr="00F55363">
        <w:rPr>
          <w:rFonts w:ascii="Century Gothic" w:hAnsi="Century Gothic"/>
          <w:color w:val="7030A0"/>
          <w:sz w:val="24"/>
          <w:szCs w:val="24"/>
        </w:rPr>
        <w:t>Issues that are likely to resolve themselves in a few weeks or months</w:t>
      </w:r>
    </w:p>
    <w:p w14:paraId="1E9950EA" w14:textId="77777777" w:rsidR="002C1DDA" w:rsidRPr="00F55363" w:rsidRDefault="002C1DDA" w:rsidP="002C1DDA">
      <w:pPr>
        <w:pStyle w:val="ListParagraph"/>
        <w:numPr>
          <w:ilvl w:val="0"/>
          <w:numId w:val="20"/>
        </w:numPr>
        <w:spacing w:after="0"/>
        <w:rPr>
          <w:rFonts w:ascii="Century Gothic" w:hAnsi="Century Gothic"/>
          <w:color w:val="7030A0"/>
          <w:sz w:val="24"/>
          <w:szCs w:val="24"/>
        </w:rPr>
      </w:pPr>
      <w:r w:rsidRPr="00F55363">
        <w:rPr>
          <w:rFonts w:ascii="Century Gothic" w:hAnsi="Century Gothic"/>
          <w:color w:val="7030A0"/>
          <w:sz w:val="24"/>
          <w:szCs w:val="24"/>
        </w:rPr>
        <w:t xml:space="preserve">Non-critical delays in service delivery caused by </w:t>
      </w:r>
      <w:r>
        <w:rPr>
          <w:rFonts w:ascii="Century Gothic" w:hAnsi="Century Gothic"/>
          <w:color w:val="7030A0"/>
          <w:sz w:val="24"/>
          <w:szCs w:val="24"/>
        </w:rPr>
        <w:t>organisation</w:t>
      </w:r>
      <w:r w:rsidRPr="00F55363">
        <w:rPr>
          <w:rFonts w:ascii="Century Gothic" w:hAnsi="Century Gothic"/>
          <w:color w:val="7030A0"/>
          <w:sz w:val="24"/>
          <w:szCs w:val="24"/>
        </w:rPr>
        <w:t>s dealing with COVID-19</w:t>
      </w:r>
    </w:p>
    <w:p w14:paraId="7AC1F3CD" w14:textId="77777777" w:rsidR="002C1DDA" w:rsidRPr="00F55363" w:rsidRDefault="002C1DDA" w:rsidP="002C1DDA">
      <w:pPr>
        <w:pStyle w:val="ListParagraph"/>
        <w:numPr>
          <w:ilvl w:val="0"/>
          <w:numId w:val="20"/>
        </w:numPr>
        <w:spacing w:after="0"/>
        <w:rPr>
          <w:rFonts w:ascii="Century Gothic" w:hAnsi="Century Gothic"/>
          <w:color w:val="7030A0"/>
          <w:sz w:val="24"/>
          <w:szCs w:val="24"/>
        </w:rPr>
      </w:pPr>
      <w:r w:rsidRPr="00F55363">
        <w:rPr>
          <w:rFonts w:ascii="Century Gothic" w:hAnsi="Century Gothic"/>
          <w:color w:val="7030A0"/>
          <w:sz w:val="24"/>
          <w:szCs w:val="24"/>
        </w:rPr>
        <w:t>If you want to discuss your complaint before submitting it, the PHSO has a helpline. You can call them at:</w:t>
      </w:r>
    </w:p>
    <w:p w14:paraId="7DB2F4A8" w14:textId="77777777" w:rsidR="002C1DDA" w:rsidRPr="00F55363" w:rsidRDefault="002C1DDA" w:rsidP="002C1DDA">
      <w:pPr>
        <w:spacing w:after="0" w:line="259" w:lineRule="auto"/>
        <w:ind w:left="0" w:firstLine="0"/>
      </w:pPr>
    </w:p>
    <w:p w14:paraId="5560D488" w14:textId="77777777" w:rsidR="002C1DDA" w:rsidRPr="00F55363" w:rsidRDefault="002C1DDA" w:rsidP="002C1DDA">
      <w:pPr>
        <w:spacing w:after="0" w:line="259" w:lineRule="auto"/>
        <w:ind w:left="0" w:firstLine="0"/>
        <w:rPr>
          <w:b/>
          <w:bCs/>
        </w:rPr>
      </w:pPr>
      <w:r w:rsidRPr="00F55363">
        <w:rPr>
          <w:b/>
          <w:bCs/>
        </w:rPr>
        <w:t>0345 015 4033</w:t>
      </w:r>
    </w:p>
    <w:p w14:paraId="7EC636DA" w14:textId="77777777" w:rsidR="002C1DDA" w:rsidRPr="00F55363" w:rsidRDefault="002C1DDA" w:rsidP="002C1DDA">
      <w:pPr>
        <w:spacing w:after="0" w:line="259" w:lineRule="auto"/>
        <w:ind w:left="0" w:firstLine="0"/>
        <w:rPr>
          <w:b/>
          <w:bCs/>
        </w:rPr>
      </w:pPr>
      <w:r w:rsidRPr="00F55363">
        <w:rPr>
          <w:b/>
          <w:bCs/>
        </w:rPr>
        <w:t>8:30 am - 5:30 pm, Monday to Friday</w:t>
      </w:r>
    </w:p>
    <w:p w14:paraId="1533340C" w14:textId="77777777" w:rsidR="002C1DDA" w:rsidRPr="00F55363" w:rsidRDefault="002C1DDA" w:rsidP="002C1DDA">
      <w:pPr>
        <w:spacing w:after="0" w:line="259" w:lineRule="auto"/>
        <w:ind w:left="0" w:firstLine="0"/>
      </w:pPr>
    </w:p>
    <w:p w14:paraId="686064BB" w14:textId="77777777" w:rsidR="002C1DDA" w:rsidRPr="00F55363" w:rsidRDefault="002C1DDA" w:rsidP="002C1DDA">
      <w:pPr>
        <w:spacing w:after="0" w:line="259" w:lineRule="auto"/>
        <w:ind w:left="0" w:firstLine="0"/>
      </w:pPr>
      <w:r w:rsidRPr="00F55363">
        <w:t>You can submit your complaint to the PHSO through this link:</w:t>
      </w:r>
      <w:r>
        <w:t xml:space="preserve"> </w:t>
      </w:r>
      <w:hyperlink r:id="rId36" w:history="1">
        <w:r w:rsidRPr="00F55363">
          <w:rPr>
            <w:rStyle w:val="Hyperlink"/>
          </w:rPr>
          <w:t>https://www.ombudsman.org.uk/</w:t>
        </w:r>
      </w:hyperlink>
    </w:p>
    <w:p w14:paraId="550558DC" w14:textId="77777777" w:rsidR="002C1DDA" w:rsidRPr="00F55363" w:rsidRDefault="002C1DDA" w:rsidP="002C1DDA">
      <w:pPr>
        <w:spacing w:after="0" w:line="259" w:lineRule="auto"/>
        <w:ind w:left="0" w:firstLine="0"/>
      </w:pPr>
    </w:p>
    <w:p w14:paraId="492EE496" w14:textId="77777777" w:rsidR="002C1DDA" w:rsidRDefault="002C1DDA" w:rsidP="002C1DDA">
      <w:pPr>
        <w:spacing w:after="0" w:line="259" w:lineRule="auto"/>
        <w:ind w:left="0" w:firstLine="0"/>
      </w:pPr>
    </w:p>
    <w:p w14:paraId="4C79B5D3" w14:textId="05E888A6" w:rsidR="002050D6" w:rsidRPr="002C1DDA" w:rsidRDefault="002C1DDA" w:rsidP="002C1DDA">
      <w:pPr>
        <w:spacing w:after="0" w:line="259" w:lineRule="auto"/>
        <w:ind w:left="0" w:firstLine="0"/>
        <w:rPr>
          <w:sz w:val="28"/>
        </w:rPr>
      </w:pPr>
      <w:r w:rsidRPr="00F55363">
        <w:t>On their website, you can access their complaints form and find a guide on how to fill it out. They also have a helpline and easy-read and large-print documents available for download. If you don’t have a computer and need support with this, please contact Advocacy Focus to speak with an advocate.</w:t>
      </w:r>
      <w:r w:rsidRPr="00F55363">
        <w:rPr>
          <w:sz w:val="28"/>
        </w:rPr>
        <w:t xml:space="preserve"> </w:t>
      </w:r>
    </w:p>
    <w:p w14:paraId="74413584" w14:textId="77777777" w:rsidR="002050D6" w:rsidRDefault="0019028C">
      <w:pPr>
        <w:spacing w:after="0" w:line="259" w:lineRule="auto"/>
        <w:ind w:left="0" w:firstLine="0"/>
      </w:pPr>
      <w:r>
        <w:rPr>
          <w:b/>
          <w:sz w:val="60"/>
        </w:rPr>
        <w:t xml:space="preserve"> </w:t>
      </w:r>
    </w:p>
    <w:p w14:paraId="04AF0F4E" w14:textId="77777777" w:rsidR="002050D6" w:rsidRDefault="0019028C">
      <w:pPr>
        <w:spacing w:after="0" w:line="259" w:lineRule="auto"/>
        <w:ind w:left="0" w:firstLine="0"/>
      </w:pPr>
      <w:r>
        <w:rPr>
          <w:b/>
          <w:sz w:val="60"/>
        </w:rPr>
        <w:t xml:space="preserve"> </w:t>
      </w:r>
    </w:p>
    <w:p w14:paraId="4AEACAAC" w14:textId="77777777" w:rsidR="002050D6" w:rsidRDefault="0019028C">
      <w:pPr>
        <w:spacing w:after="0" w:line="259" w:lineRule="auto"/>
        <w:ind w:left="0" w:firstLine="0"/>
      </w:pPr>
      <w:r>
        <w:rPr>
          <w:b/>
          <w:sz w:val="60"/>
        </w:rPr>
        <w:t xml:space="preserve"> </w:t>
      </w:r>
    </w:p>
    <w:p w14:paraId="2C6E1030" w14:textId="77777777" w:rsidR="002050D6" w:rsidRDefault="0019028C">
      <w:pPr>
        <w:spacing w:after="23" w:line="250" w:lineRule="auto"/>
        <w:ind w:left="-5"/>
      </w:pPr>
      <w:r>
        <w:rPr>
          <w:b/>
          <w:sz w:val="60"/>
          <w:u w:val="single" w:color="7030A0"/>
        </w:rPr>
        <w:t>The PHSO Process:</w:t>
      </w:r>
      <w:r>
        <w:rPr>
          <w:b/>
          <w:sz w:val="60"/>
        </w:rPr>
        <w:t xml:space="preserve">  </w:t>
      </w:r>
    </w:p>
    <w:p w14:paraId="156FC3E7" w14:textId="77777777" w:rsidR="002050D6" w:rsidRDefault="0019028C">
      <w:pPr>
        <w:spacing w:after="0" w:line="259" w:lineRule="auto"/>
        <w:ind w:left="0" w:firstLine="0"/>
      </w:pPr>
      <w:r>
        <w:rPr>
          <w:sz w:val="28"/>
        </w:rPr>
        <w:t xml:space="preserve"> </w:t>
      </w:r>
    </w:p>
    <w:tbl>
      <w:tblPr>
        <w:tblStyle w:val="TableGrid"/>
        <w:tblW w:w="10459" w:type="dxa"/>
        <w:tblInd w:w="0" w:type="dxa"/>
        <w:tblCellMar>
          <w:top w:w="60" w:type="dxa"/>
          <w:left w:w="108" w:type="dxa"/>
          <w:right w:w="115" w:type="dxa"/>
        </w:tblCellMar>
        <w:tblLook w:val="04A0" w:firstRow="1" w:lastRow="0" w:firstColumn="1" w:lastColumn="0" w:noHBand="0" w:noVBand="1"/>
      </w:tblPr>
      <w:tblGrid>
        <w:gridCol w:w="10459"/>
      </w:tblGrid>
      <w:tr w:rsidR="002050D6" w14:paraId="627C0919" w14:textId="77777777" w:rsidTr="002C1DDA">
        <w:trPr>
          <w:trHeight w:val="3940"/>
        </w:trPr>
        <w:tc>
          <w:tcPr>
            <w:tcW w:w="10459" w:type="dxa"/>
            <w:tcBorders>
              <w:top w:val="nil"/>
              <w:left w:val="nil"/>
              <w:bottom w:val="nil"/>
              <w:right w:val="nil"/>
            </w:tcBorders>
            <w:shd w:val="clear" w:color="auto" w:fill="FBE4D5"/>
          </w:tcPr>
          <w:p w14:paraId="7BBB2CD0" w14:textId="77777777" w:rsidR="002050D6" w:rsidRDefault="0019028C">
            <w:pPr>
              <w:spacing w:after="0" w:line="259" w:lineRule="auto"/>
              <w:ind w:left="0" w:firstLine="0"/>
            </w:pPr>
            <w:r>
              <w:t xml:space="preserve"> </w:t>
            </w:r>
          </w:p>
          <w:p w14:paraId="56B314BB" w14:textId="77777777" w:rsidR="002050D6" w:rsidRDefault="0019028C">
            <w:pPr>
              <w:spacing w:after="0" w:line="259" w:lineRule="auto"/>
              <w:ind w:left="0" w:firstLine="0"/>
            </w:pPr>
            <w:r>
              <w:rPr>
                <w:b/>
                <w:u w:val="single" w:color="7030A0"/>
              </w:rPr>
              <w:t>Step 1:</w:t>
            </w:r>
            <w:r>
              <w:rPr>
                <w:b/>
              </w:rPr>
              <w:t xml:space="preserve">  </w:t>
            </w:r>
          </w:p>
          <w:p w14:paraId="2F2F3CCD" w14:textId="77777777" w:rsidR="002050D6" w:rsidRDefault="0019028C">
            <w:pPr>
              <w:spacing w:after="0" w:line="259" w:lineRule="auto"/>
              <w:ind w:left="0" w:firstLine="0"/>
            </w:pPr>
            <w:r>
              <w:t xml:space="preserve"> </w:t>
            </w:r>
          </w:p>
          <w:p w14:paraId="28A840CB" w14:textId="77777777" w:rsidR="002C1DDA" w:rsidRDefault="002C1DDA" w:rsidP="002C1DDA">
            <w:pPr>
              <w:spacing w:after="0" w:line="240" w:lineRule="auto"/>
              <w:ind w:left="0" w:firstLine="0"/>
            </w:pPr>
            <w:r>
              <w:t>When the Ombudsman receives your complaint, they will first check if it is eligible. They will look at two things:</w:t>
            </w:r>
          </w:p>
          <w:p w14:paraId="59CA69EF" w14:textId="77777777" w:rsidR="002C1DDA" w:rsidRDefault="002C1DDA" w:rsidP="002C1DDA">
            <w:pPr>
              <w:spacing w:after="0" w:line="240" w:lineRule="auto"/>
              <w:ind w:left="0" w:firstLine="0"/>
            </w:pPr>
          </w:p>
          <w:p w14:paraId="454EECE3" w14:textId="77777777" w:rsidR="002C1DDA" w:rsidRPr="005576CB" w:rsidRDefault="002C1DDA" w:rsidP="002C1DDA">
            <w:pPr>
              <w:pStyle w:val="ListParagraph"/>
              <w:numPr>
                <w:ilvl w:val="0"/>
                <w:numId w:val="21"/>
              </w:numPr>
              <w:spacing w:after="0" w:line="240" w:lineRule="auto"/>
              <w:rPr>
                <w:rFonts w:ascii="Century Gothic" w:hAnsi="Century Gothic"/>
                <w:color w:val="7030A0"/>
                <w:sz w:val="24"/>
                <w:szCs w:val="24"/>
              </w:rPr>
            </w:pPr>
            <w:r w:rsidRPr="005576CB">
              <w:rPr>
                <w:rFonts w:ascii="Century Gothic" w:hAnsi="Century Gothic"/>
                <w:color w:val="7030A0"/>
                <w:sz w:val="24"/>
                <w:szCs w:val="24"/>
              </w:rPr>
              <w:t xml:space="preserve">Whether they can investigate the </w:t>
            </w:r>
            <w:r>
              <w:rPr>
                <w:rFonts w:ascii="Century Gothic" w:hAnsi="Century Gothic"/>
                <w:color w:val="7030A0"/>
                <w:sz w:val="24"/>
                <w:szCs w:val="24"/>
              </w:rPr>
              <w:t>organisation</w:t>
            </w:r>
            <w:r w:rsidRPr="005576CB">
              <w:rPr>
                <w:rFonts w:ascii="Century Gothic" w:hAnsi="Century Gothic"/>
                <w:color w:val="7030A0"/>
                <w:sz w:val="24"/>
                <w:szCs w:val="24"/>
              </w:rPr>
              <w:t xml:space="preserve"> you are complaining about.</w:t>
            </w:r>
          </w:p>
          <w:p w14:paraId="7FE28BFD" w14:textId="77777777" w:rsidR="002C1DDA" w:rsidRPr="005576CB" w:rsidRDefault="002C1DDA" w:rsidP="002C1DDA">
            <w:pPr>
              <w:pStyle w:val="ListParagraph"/>
              <w:numPr>
                <w:ilvl w:val="0"/>
                <w:numId w:val="21"/>
              </w:numPr>
              <w:spacing w:after="0" w:line="240" w:lineRule="auto"/>
              <w:rPr>
                <w:rFonts w:ascii="Century Gothic" w:hAnsi="Century Gothic"/>
                <w:color w:val="7030A0"/>
                <w:sz w:val="24"/>
                <w:szCs w:val="24"/>
              </w:rPr>
            </w:pPr>
            <w:r w:rsidRPr="005576CB">
              <w:rPr>
                <w:rFonts w:ascii="Century Gothic" w:hAnsi="Century Gothic"/>
                <w:color w:val="7030A0"/>
                <w:sz w:val="24"/>
                <w:szCs w:val="24"/>
              </w:rPr>
              <w:t xml:space="preserve">Whether you have gone through the complaints process of that </w:t>
            </w:r>
            <w:r>
              <w:rPr>
                <w:rFonts w:ascii="Century Gothic" w:hAnsi="Century Gothic"/>
                <w:color w:val="7030A0"/>
                <w:sz w:val="24"/>
                <w:szCs w:val="24"/>
              </w:rPr>
              <w:t>organisation</w:t>
            </w:r>
            <w:r w:rsidRPr="005576CB">
              <w:rPr>
                <w:rFonts w:ascii="Century Gothic" w:hAnsi="Century Gothic"/>
                <w:color w:val="7030A0"/>
                <w:sz w:val="24"/>
                <w:szCs w:val="24"/>
              </w:rPr>
              <w:t>.</w:t>
            </w:r>
          </w:p>
          <w:p w14:paraId="31216CB6" w14:textId="77777777" w:rsidR="002C1DDA" w:rsidRDefault="002C1DDA" w:rsidP="002C1DDA">
            <w:pPr>
              <w:spacing w:after="0" w:line="240" w:lineRule="auto"/>
              <w:ind w:left="0" w:firstLine="0"/>
            </w:pPr>
          </w:p>
          <w:p w14:paraId="72272324" w14:textId="6A544912" w:rsidR="002050D6" w:rsidRDefault="002C1DDA" w:rsidP="002C1DDA">
            <w:pPr>
              <w:spacing w:after="0" w:line="259" w:lineRule="auto"/>
              <w:ind w:left="0" w:firstLine="0"/>
            </w:pPr>
            <w:r>
              <w:t>The PHSO receives many complaints each year, and about 25% of these move on to the next stage. If they can't take your complaint further, they will provide you with information about what you can do next.</w:t>
            </w:r>
            <w:r w:rsidR="0019028C">
              <w:rPr>
                <w:sz w:val="28"/>
              </w:rPr>
              <w:t xml:space="preserve"> </w:t>
            </w:r>
          </w:p>
        </w:tc>
      </w:tr>
    </w:tbl>
    <w:p w14:paraId="4B75E903" w14:textId="77777777" w:rsidR="002050D6" w:rsidRDefault="0019028C">
      <w:pPr>
        <w:spacing w:after="0" w:line="259" w:lineRule="auto"/>
        <w:ind w:left="0" w:firstLine="0"/>
      </w:pPr>
      <w:r>
        <w:rPr>
          <w:sz w:val="28"/>
        </w:rPr>
        <w:t xml:space="preserve"> </w:t>
      </w:r>
    </w:p>
    <w:tbl>
      <w:tblPr>
        <w:tblStyle w:val="TableGrid"/>
        <w:tblW w:w="10459" w:type="dxa"/>
        <w:tblInd w:w="0" w:type="dxa"/>
        <w:tblCellMar>
          <w:top w:w="62" w:type="dxa"/>
          <w:left w:w="108" w:type="dxa"/>
          <w:right w:w="57" w:type="dxa"/>
        </w:tblCellMar>
        <w:tblLook w:val="04A0" w:firstRow="1" w:lastRow="0" w:firstColumn="1" w:lastColumn="0" w:noHBand="0" w:noVBand="1"/>
      </w:tblPr>
      <w:tblGrid>
        <w:gridCol w:w="10459"/>
      </w:tblGrid>
      <w:tr w:rsidR="002050D6" w14:paraId="3C0E9B80" w14:textId="77777777">
        <w:trPr>
          <w:trHeight w:val="5936"/>
        </w:trPr>
        <w:tc>
          <w:tcPr>
            <w:tcW w:w="10459" w:type="dxa"/>
            <w:tcBorders>
              <w:top w:val="nil"/>
              <w:left w:val="nil"/>
              <w:bottom w:val="nil"/>
              <w:right w:val="nil"/>
            </w:tcBorders>
            <w:shd w:val="clear" w:color="auto" w:fill="F7CAAC"/>
          </w:tcPr>
          <w:p w14:paraId="460DC3BC" w14:textId="77777777" w:rsidR="002C1DDA" w:rsidRDefault="002C1DDA" w:rsidP="002C1DDA">
            <w:pPr>
              <w:spacing w:after="0" w:line="259" w:lineRule="auto"/>
              <w:ind w:left="0" w:firstLine="0"/>
            </w:pPr>
            <w:r>
              <w:rPr>
                <w:b/>
                <w:u w:val="single" w:color="7030A0"/>
              </w:rPr>
              <w:t>Step 2:</w:t>
            </w:r>
            <w:r>
              <w:rPr>
                <w:b/>
              </w:rPr>
              <w:t xml:space="preserve">  </w:t>
            </w:r>
          </w:p>
          <w:p w14:paraId="191AD4F9" w14:textId="77777777" w:rsidR="002C1DDA" w:rsidRDefault="002C1DDA" w:rsidP="002C1DDA">
            <w:pPr>
              <w:spacing w:after="0" w:line="259" w:lineRule="auto"/>
              <w:ind w:left="0" w:firstLine="0"/>
            </w:pPr>
            <w:r>
              <w:t xml:space="preserve"> </w:t>
            </w:r>
          </w:p>
          <w:p w14:paraId="3569077C" w14:textId="77777777" w:rsidR="002C1DDA" w:rsidRDefault="002C1DDA" w:rsidP="002C1DDA">
            <w:pPr>
              <w:spacing w:after="2" w:line="238" w:lineRule="auto"/>
              <w:ind w:left="0" w:firstLine="0"/>
              <w:jc w:val="both"/>
            </w:pPr>
            <w:r>
              <w:t>When the PHSO is deciding whether to investigate your complaint further, they will consider:</w:t>
            </w:r>
          </w:p>
          <w:p w14:paraId="1950EE46" w14:textId="77777777" w:rsidR="002C1DDA" w:rsidRDefault="002C1DDA" w:rsidP="002C1DDA">
            <w:pPr>
              <w:spacing w:after="2" w:line="238" w:lineRule="auto"/>
              <w:ind w:left="0" w:firstLine="0"/>
              <w:jc w:val="both"/>
            </w:pPr>
          </w:p>
          <w:p w14:paraId="50D1BF2E" w14:textId="77777777" w:rsidR="002C1DDA" w:rsidRPr="005576CB" w:rsidRDefault="002C1DDA" w:rsidP="002C1DDA">
            <w:pPr>
              <w:pStyle w:val="ListParagraph"/>
              <w:numPr>
                <w:ilvl w:val="0"/>
                <w:numId w:val="22"/>
              </w:numPr>
              <w:spacing w:after="2" w:line="238" w:lineRule="auto"/>
              <w:jc w:val="both"/>
              <w:rPr>
                <w:rFonts w:ascii="Century Gothic" w:hAnsi="Century Gothic"/>
                <w:color w:val="7030A0"/>
                <w:sz w:val="24"/>
                <w:szCs w:val="24"/>
              </w:rPr>
            </w:pPr>
            <w:r w:rsidRPr="005576CB">
              <w:rPr>
                <w:rFonts w:ascii="Century Gothic" w:hAnsi="Century Gothic"/>
                <w:color w:val="7030A0"/>
                <w:sz w:val="24"/>
                <w:szCs w:val="24"/>
              </w:rPr>
              <w:t>Whether you were personally affected by what happened.</w:t>
            </w:r>
          </w:p>
          <w:p w14:paraId="19A03A0E" w14:textId="77777777" w:rsidR="002C1DDA" w:rsidRPr="005576CB" w:rsidRDefault="002C1DDA" w:rsidP="002C1DDA">
            <w:pPr>
              <w:pStyle w:val="ListParagraph"/>
              <w:numPr>
                <w:ilvl w:val="0"/>
                <w:numId w:val="22"/>
              </w:numPr>
              <w:spacing w:after="2" w:line="238" w:lineRule="auto"/>
              <w:jc w:val="both"/>
              <w:rPr>
                <w:rFonts w:ascii="Century Gothic" w:hAnsi="Century Gothic"/>
                <w:color w:val="7030A0"/>
                <w:sz w:val="24"/>
                <w:szCs w:val="24"/>
              </w:rPr>
            </w:pPr>
            <w:r w:rsidRPr="005576CB">
              <w:rPr>
                <w:rFonts w:ascii="Century Gothic" w:hAnsi="Century Gothic"/>
                <w:color w:val="7030A0"/>
                <w:sz w:val="24"/>
                <w:szCs w:val="24"/>
              </w:rPr>
              <w:t>Whether you complained (to them or an MP) within a year of knowing about the issue.</w:t>
            </w:r>
          </w:p>
          <w:p w14:paraId="32DFE59B" w14:textId="77777777" w:rsidR="002C1DDA" w:rsidRPr="005576CB" w:rsidRDefault="002C1DDA" w:rsidP="002C1DDA">
            <w:pPr>
              <w:pStyle w:val="ListParagraph"/>
              <w:numPr>
                <w:ilvl w:val="0"/>
                <w:numId w:val="22"/>
              </w:numPr>
              <w:spacing w:after="2" w:line="238" w:lineRule="auto"/>
              <w:jc w:val="both"/>
              <w:rPr>
                <w:rFonts w:ascii="Century Gothic" w:hAnsi="Century Gothic"/>
                <w:color w:val="7030A0"/>
                <w:sz w:val="24"/>
                <w:szCs w:val="24"/>
              </w:rPr>
            </w:pPr>
            <w:r w:rsidRPr="005576CB">
              <w:rPr>
                <w:rFonts w:ascii="Century Gothic" w:hAnsi="Century Gothic"/>
                <w:color w:val="7030A0"/>
                <w:sz w:val="24"/>
                <w:szCs w:val="24"/>
              </w:rPr>
              <w:t>Whether you had the option to take legal action instead.</w:t>
            </w:r>
          </w:p>
          <w:p w14:paraId="52783FD4" w14:textId="77777777" w:rsidR="002C1DDA" w:rsidRPr="005576CB" w:rsidRDefault="002C1DDA" w:rsidP="002C1DDA">
            <w:pPr>
              <w:pStyle w:val="ListParagraph"/>
              <w:numPr>
                <w:ilvl w:val="0"/>
                <w:numId w:val="22"/>
              </w:numPr>
              <w:spacing w:after="2" w:line="238" w:lineRule="auto"/>
              <w:jc w:val="both"/>
              <w:rPr>
                <w:rFonts w:ascii="Century Gothic" w:hAnsi="Century Gothic"/>
                <w:color w:val="7030A0"/>
                <w:sz w:val="24"/>
                <w:szCs w:val="24"/>
              </w:rPr>
            </w:pPr>
            <w:r w:rsidRPr="005576CB">
              <w:rPr>
                <w:rFonts w:ascii="Century Gothic" w:hAnsi="Century Gothic"/>
                <w:color w:val="7030A0"/>
                <w:sz w:val="24"/>
                <w:szCs w:val="24"/>
              </w:rPr>
              <w:t xml:space="preserve">Whether there are signs that the </w:t>
            </w:r>
            <w:r>
              <w:rPr>
                <w:rFonts w:ascii="Century Gothic" w:hAnsi="Century Gothic"/>
                <w:color w:val="7030A0"/>
                <w:sz w:val="24"/>
                <w:szCs w:val="24"/>
              </w:rPr>
              <w:t>organisation</w:t>
            </w:r>
            <w:r w:rsidRPr="005576CB">
              <w:rPr>
                <w:rFonts w:ascii="Century Gothic" w:hAnsi="Century Gothic"/>
                <w:color w:val="7030A0"/>
                <w:sz w:val="24"/>
                <w:szCs w:val="24"/>
              </w:rPr>
              <w:t xml:space="preserve"> may have made a mistake that negatively affected you and hasn’t been corrected.</w:t>
            </w:r>
          </w:p>
          <w:p w14:paraId="6A357DA8" w14:textId="77777777" w:rsidR="002C1DDA" w:rsidRPr="005576CB" w:rsidRDefault="002C1DDA" w:rsidP="002C1DDA">
            <w:pPr>
              <w:pStyle w:val="ListParagraph"/>
              <w:numPr>
                <w:ilvl w:val="0"/>
                <w:numId w:val="22"/>
              </w:numPr>
              <w:spacing w:after="2" w:line="238" w:lineRule="auto"/>
              <w:jc w:val="both"/>
              <w:rPr>
                <w:rFonts w:ascii="Century Gothic" w:hAnsi="Century Gothic"/>
                <w:color w:val="7030A0"/>
                <w:sz w:val="24"/>
                <w:szCs w:val="24"/>
              </w:rPr>
            </w:pPr>
            <w:r w:rsidRPr="005576CB">
              <w:rPr>
                <w:rFonts w:ascii="Century Gothic" w:hAnsi="Century Gothic"/>
                <w:color w:val="7030A0"/>
                <w:sz w:val="24"/>
                <w:szCs w:val="24"/>
              </w:rPr>
              <w:t>The severity of the impact your complaint had on you and whether they can resolve it quickly.</w:t>
            </w:r>
          </w:p>
          <w:p w14:paraId="2122877A" w14:textId="77777777" w:rsidR="002C1DDA" w:rsidRDefault="002C1DDA" w:rsidP="002C1DDA">
            <w:pPr>
              <w:spacing w:after="2" w:line="238" w:lineRule="auto"/>
              <w:ind w:left="0" w:firstLine="0"/>
              <w:jc w:val="both"/>
            </w:pPr>
          </w:p>
          <w:p w14:paraId="44B406F2" w14:textId="77777777" w:rsidR="002C1DDA" w:rsidRPr="005576CB" w:rsidRDefault="002C1DDA" w:rsidP="002C1DDA">
            <w:pPr>
              <w:spacing w:after="2" w:line="238" w:lineRule="auto"/>
              <w:ind w:left="0" w:firstLine="0"/>
              <w:jc w:val="both"/>
              <w:rPr>
                <w:b/>
                <w:bCs/>
              </w:rPr>
            </w:pPr>
            <w:r w:rsidRPr="005576CB">
              <w:rPr>
                <w:b/>
                <w:bCs/>
              </w:rPr>
              <w:t>Timescale:</w:t>
            </w:r>
          </w:p>
          <w:p w14:paraId="497B5186" w14:textId="77777777" w:rsidR="002C1DDA" w:rsidRDefault="002C1DDA" w:rsidP="002C1DDA">
            <w:pPr>
              <w:spacing w:after="2" w:line="238" w:lineRule="auto"/>
              <w:ind w:left="0" w:firstLine="0"/>
              <w:jc w:val="both"/>
            </w:pPr>
            <w:r>
              <w:t>The PHSO states that there is currently about a 7-month wait before they can look at your complaint and decide whether to investigate.</w:t>
            </w:r>
          </w:p>
          <w:p w14:paraId="1AF352D4" w14:textId="77777777" w:rsidR="002C1DDA" w:rsidRDefault="002C1DDA" w:rsidP="002C1DDA">
            <w:pPr>
              <w:spacing w:after="2" w:line="238" w:lineRule="auto"/>
              <w:ind w:left="0" w:firstLine="0"/>
              <w:jc w:val="both"/>
            </w:pPr>
          </w:p>
          <w:p w14:paraId="6A222C69" w14:textId="03BD5DFE" w:rsidR="002050D6" w:rsidRDefault="002C1DDA" w:rsidP="002C1DDA">
            <w:pPr>
              <w:spacing w:after="0" w:line="259" w:lineRule="auto"/>
              <w:ind w:left="0" w:firstLine="0"/>
            </w:pPr>
            <w:r>
              <w:t>The PHSO reviews thousands of complaints each year at this stage and investigates about half of them. If they choose not to investigate your complaint, they will explain why and let you know about any other options available to you.</w:t>
            </w:r>
          </w:p>
        </w:tc>
      </w:tr>
    </w:tbl>
    <w:p w14:paraId="177051CC" w14:textId="77777777" w:rsidR="002050D6" w:rsidRDefault="0019028C">
      <w:pPr>
        <w:spacing w:after="0" w:line="259" w:lineRule="auto"/>
        <w:ind w:left="0" w:firstLine="0"/>
      </w:pPr>
      <w:r>
        <w:t xml:space="preserve"> </w:t>
      </w:r>
    </w:p>
    <w:p w14:paraId="4AFEBFD9" w14:textId="77777777" w:rsidR="002050D6" w:rsidRDefault="0019028C">
      <w:pPr>
        <w:spacing w:after="0" w:line="259" w:lineRule="auto"/>
        <w:ind w:left="0" w:firstLine="0"/>
      </w:pPr>
      <w:r>
        <w:t xml:space="preserve"> </w:t>
      </w:r>
    </w:p>
    <w:p w14:paraId="2A12BF46" w14:textId="77777777" w:rsidR="002050D6" w:rsidRDefault="0019028C">
      <w:pPr>
        <w:spacing w:after="0" w:line="259" w:lineRule="auto"/>
        <w:ind w:left="0" w:firstLine="0"/>
      </w:pPr>
      <w:r>
        <w:lastRenderedPageBreak/>
        <w:t xml:space="preserve"> </w:t>
      </w:r>
    </w:p>
    <w:p w14:paraId="2C40B94C" w14:textId="77777777" w:rsidR="002050D6" w:rsidRDefault="0019028C">
      <w:pPr>
        <w:spacing w:after="0" w:line="259" w:lineRule="auto"/>
        <w:ind w:left="0" w:firstLine="0"/>
      </w:pPr>
      <w:r>
        <w:t xml:space="preserve"> </w:t>
      </w:r>
    </w:p>
    <w:p w14:paraId="4A115C6B" w14:textId="77777777" w:rsidR="002050D6" w:rsidRDefault="0019028C">
      <w:pPr>
        <w:shd w:val="clear" w:color="auto" w:fill="F4B083"/>
        <w:spacing w:after="0" w:line="259" w:lineRule="auto"/>
        <w:ind w:left="108" w:firstLine="0"/>
      </w:pPr>
      <w:r>
        <w:t xml:space="preserve"> </w:t>
      </w:r>
    </w:p>
    <w:p w14:paraId="13A4CF93" w14:textId="77777777" w:rsidR="002C1DDA" w:rsidRPr="00307088" w:rsidRDefault="002C1DDA" w:rsidP="002C1DDA">
      <w:pPr>
        <w:shd w:val="clear" w:color="auto" w:fill="F4B083"/>
        <w:spacing w:after="0" w:line="259" w:lineRule="auto"/>
        <w:ind w:left="108" w:firstLine="0"/>
        <w:rPr>
          <w:b/>
          <w:bCs/>
        </w:rPr>
      </w:pPr>
      <w:r w:rsidRPr="00307088">
        <w:rPr>
          <w:b/>
          <w:bCs/>
          <w:u w:val="single" w:color="7030A0"/>
        </w:rPr>
        <w:t>Step 3:</w:t>
      </w:r>
      <w:r w:rsidRPr="00307088">
        <w:rPr>
          <w:b/>
          <w:bCs/>
        </w:rPr>
        <w:t xml:space="preserve">  </w:t>
      </w:r>
    </w:p>
    <w:p w14:paraId="34BBEC88" w14:textId="77777777" w:rsidR="002C1DDA" w:rsidRDefault="002C1DDA" w:rsidP="002C1DDA">
      <w:pPr>
        <w:shd w:val="clear" w:color="auto" w:fill="F4B083"/>
        <w:spacing w:after="0" w:line="259" w:lineRule="auto"/>
        <w:ind w:left="108" w:firstLine="0"/>
      </w:pPr>
      <w:r>
        <w:t xml:space="preserve"> </w:t>
      </w:r>
    </w:p>
    <w:p w14:paraId="286DE4BD" w14:textId="77777777" w:rsidR="002C1DDA" w:rsidRDefault="002C1DDA" w:rsidP="002C1DDA">
      <w:pPr>
        <w:shd w:val="clear" w:color="auto" w:fill="F4B083"/>
        <w:spacing w:after="15" w:line="259" w:lineRule="auto"/>
        <w:ind w:left="108" w:firstLine="0"/>
      </w:pPr>
      <w:r>
        <w:t>The next stage in the process is for the PHSO to complete an investigation of your complaint. An Ombudsman representative will be assigned to your case. They will discuss your concerns with you and explain what they will be investigating. They will also tell you how long they think the investigation will take and keep you updated throughout the process.</w:t>
      </w:r>
    </w:p>
    <w:p w14:paraId="1AECFD81" w14:textId="77777777" w:rsidR="002C1DDA" w:rsidRDefault="002C1DDA" w:rsidP="002C1DDA">
      <w:pPr>
        <w:shd w:val="clear" w:color="auto" w:fill="F4B083"/>
        <w:spacing w:after="15" w:line="259" w:lineRule="auto"/>
        <w:ind w:left="108" w:firstLine="0"/>
      </w:pPr>
    </w:p>
    <w:p w14:paraId="10C60559" w14:textId="77777777" w:rsidR="002C1DDA" w:rsidRDefault="002C1DDA" w:rsidP="002C1DDA">
      <w:pPr>
        <w:shd w:val="clear" w:color="auto" w:fill="F4B083"/>
        <w:spacing w:after="15" w:line="259" w:lineRule="auto"/>
        <w:ind w:left="108" w:firstLine="0"/>
      </w:pPr>
      <w:r>
        <w:t>The representative will gather all the necessary information from you and the organisation you complained about before making a final decision.</w:t>
      </w:r>
    </w:p>
    <w:p w14:paraId="17C7E5C0" w14:textId="77777777" w:rsidR="002C1DDA" w:rsidRDefault="002C1DDA" w:rsidP="002C1DDA">
      <w:pPr>
        <w:shd w:val="clear" w:color="auto" w:fill="F4B083"/>
        <w:spacing w:after="15" w:line="259" w:lineRule="auto"/>
        <w:ind w:left="108" w:firstLine="0"/>
      </w:pPr>
    </w:p>
    <w:p w14:paraId="6AC5B5FD" w14:textId="77777777" w:rsidR="002C1DDA" w:rsidRDefault="002C1DDA" w:rsidP="002C1DDA">
      <w:pPr>
        <w:shd w:val="clear" w:color="auto" w:fill="F4B083"/>
        <w:spacing w:after="15" w:line="259" w:lineRule="auto"/>
        <w:ind w:left="108" w:firstLine="0"/>
      </w:pPr>
      <w:r>
        <w:t>If the PHSO upholds your complaint, it means they have found that the organisation made mistakes that negatively affected you and haven’t been corrected. They can recommend actions for the organisation to take to address these issues.</w:t>
      </w:r>
    </w:p>
    <w:p w14:paraId="3DE39070" w14:textId="77777777" w:rsidR="002C1DDA" w:rsidRDefault="002C1DDA" w:rsidP="002C1DDA">
      <w:pPr>
        <w:shd w:val="clear" w:color="auto" w:fill="F4B083"/>
        <w:spacing w:after="15" w:line="259" w:lineRule="auto"/>
        <w:ind w:left="108" w:firstLine="0"/>
      </w:pPr>
    </w:p>
    <w:p w14:paraId="5E28F752" w14:textId="77777777" w:rsidR="002C1DDA" w:rsidRDefault="002C1DDA" w:rsidP="002C1DDA">
      <w:pPr>
        <w:shd w:val="clear" w:color="auto" w:fill="F4B083"/>
        <w:spacing w:after="15" w:line="259" w:lineRule="auto"/>
        <w:ind w:left="108" w:firstLine="0"/>
      </w:pPr>
      <w:r>
        <w:t xml:space="preserve">Each year, the PHSO investigates many complaints and upholds about </w:t>
      </w:r>
      <w:r w:rsidRPr="005576CB">
        <w:rPr>
          <w:b/>
          <w:bCs/>
        </w:rPr>
        <w:t>50%</w:t>
      </w:r>
      <w:r>
        <w:t xml:space="preserve"> of them, either fully or partially.</w:t>
      </w:r>
    </w:p>
    <w:p w14:paraId="71BE2D32" w14:textId="77777777" w:rsidR="002050D6" w:rsidRDefault="0019028C">
      <w:pPr>
        <w:shd w:val="clear" w:color="auto" w:fill="F4B083"/>
        <w:spacing w:after="0" w:line="259" w:lineRule="auto"/>
        <w:ind w:left="108" w:firstLine="0"/>
      </w:pPr>
      <w:r>
        <w:t xml:space="preserve"> </w:t>
      </w:r>
    </w:p>
    <w:p w14:paraId="27D8D3B2" w14:textId="77777777" w:rsidR="002050D6" w:rsidRDefault="0019028C">
      <w:pPr>
        <w:spacing w:after="0" w:line="259" w:lineRule="auto"/>
        <w:ind w:left="0" w:firstLine="0"/>
      </w:pPr>
      <w:r>
        <w:t xml:space="preserve"> </w:t>
      </w:r>
    </w:p>
    <w:p w14:paraId="6D21E984" w14:textId="77777777" w:rsidR="002C1DDA" w:rsidRDefault="002C1DDA" w:rsidP="002C1DDA">
      <w:pPr>
        <w:spacing w:after="0" w:line="259" w:lineRule="auto"/>
        <w:ind w:left="0" w:firstLine="0"/>
      </w:pPr>
      <w:r>
        <w:t>The PHSO will write a report about your investigation and will keep you updated on when it will be ready to share with you and the organisation you complained about, so you’ll know what to expect. If they need more information while writing the report, they will reach out to you.</w:t>
      </w:r>
    </w:p>
    <w:p w14:paraId="49084C69" w14:textId="77777777" w:rsidR="002C1DDA" w:rsidRDefault="002C1DDA" w:rsidP="002C1DDA">
      <w:pPr>
        <w:spacing w:after="0" w:line="259" w:lineRule="auto"/>
        <w:ind w:left="0" w:firstLine="0"/>
      </w:pPr>
    </w:p>
    <w:p w14:paraId="5E6841DE" w14:textId="77777777" w:rsidR="002C1DDA" w:rsidRDefault="002C1DDA" w:rsidP="002C1DDA">
      <w:pPr>
        <w:spacing w:after="0" w:line="259" w:lineRule="auto"/>
        <w:ind w:left="0" w:firstLine="0"/>
      </w:pPr>
      <w:r>
        <w:t>This report is called a "</w:t>
      </w:r>
      <w:r w:rsidRPr="005576CB">
        <w:rPr>
          <w:b/>
          <w:bCs/>
        </w:rPr>
        <w:t>draft report</w:t>
      </w:r>
      <w:r>
        <w:t>." It won't be finalised until you and the organisation you complained about have had a chance to give your comments and feedback. The draft report will outline the results of the investigation, the initial conclusions, and the information used to reach those conclusions.</w:t>
      </w:r>
    </w:p>
    <w:p w14:paraId="60B3C6CD" w14:textId="77777777" w:rsidR="002C1DDA" w:rsidRDefault="002C1DDA" w:rsidP="002C1DDA">
      <w:pPr>
        <w:spacing w:after="0" w:line="259" w:lineRule="auto"/>
        <w:ind w:left="0" w:firstLine="0"/>
      </w:pPr>
    </w:p>
    <w:p w14:paraId="6BDE888D" w14:textId="77777777" w:rsidR="002C1DDA" w:rsidRDefault="002C1DDA" w:rsidP="002C1DDA">
      <w:pPr>
        <w:spacing w:after="0" w:line="259" w:lineRule="auto"/>
        <w:ind w:left="0" w:firstLine="0"/>
      </w:pPr>
      <w:r>
        <w:t>The draft report should clearly explain:</w:t>
      </w:r>
    </w:p>
    <w:p w14:paraId="53298082" w14:textId="77777777" w:rsidR="002C1DDA" w:rsidRDefault="002C1DDA" w:rsidP="002C1DDA">
      <w:pPr>
        <w:spacing w:after="0" w:line="259" w:lineRule="auto"/>
        <w:ind w:left="0" w:firstLine="0"/>
      </w:pPr>
    </w:p>
    <w:p w14:paraId="7A33DBA8" w14:textId="77777777" w:rsidR="002C1DDA" w:rsidRPr="005576CB" w:rsidRDefault="002C1DDA" w:rsidP="002C1DDA">
      <w:pPr>
        <w:pStyle w:val="ListParagraph"/>
        <w:numPr>
          <w:ilvl w:val="0"/>
          <w:numId w:val="23"/>
        </w:numPr>
        <w:spacing w:after="0"/>
        <w:rPr>
          <w:rFonts w:ascii="Century Gothic" w:hAnsi="Century Gothic"/>
          <w:b/>
          <w:bCs/>
          <w:color w:val="7030A0"/>
          <w:sz w:val="24"/>
          <w:szCs w:val="24"/>
        </w:rPr>
      </w:pPr>
      <w:r w:rsidRPr="005576CB">
        <w:rPr>
          <w:rFonts w:ascii="Century Gothic" w:hAnsi="Century Gothic"/>
          <w:b/>
          <w:bCs/>
          <w:color w:val="7030A0"/>
          <w:sz w:val="24"/>
          <w:szCs w:val="24"/>
        </w:rPr>
        <w:t>What happened</w:t>
      </w:r>
    </w:p>
    <w:p w14:paraId="327EB378" w14:textId="77777777" w:rsidR="002C1DDA" w:rsidRPr="005576CB" w:rsidRDefault="002C1DDA" w:rsidP="002C1DDA">
      <w:pPr>
        <w:pStyle w:val="ListParagraph"/>
        <w:numPr>
          <w:ilvl w:val="0"/>
          <w:numId w:val="23"/>
        </w:numPr>
        <w:spacing w:after="0"/>
        <w:rPr>
          <w:rFonts w:ascii="Century Gothic" w:hAnsi="Century Gothic"/>
          <w:b/>
          <w:bCs/>
          <w:color w:val="7030A0"/>
          <w:sz w:val="24"/>
          <w:szCs w:val="24"/>
        </w:rPr>
      </w:pPr>
      <w:r w:rsidRPr="005576CB">
        <w:rPr>
          <w:rFonts w:ascii="Century Gothic" w:hAnsi="Century Gothic"/>
          <w:b/>
          <w:bCs/>
          <w:color w:val="7030A0"/>
          <w:sz w:val="24"/>
          <w:szCs w:val="24"/>
        </w:rPr>
        <w:t>What should have happened</w:t>
      </w:r>
    </w:p>
    <w:p w14:paraId="41B7CAC0" w14:textId="77777777" w:rsidR="002C1DDA" w:rsidRPr="005576CB" w:rsidRDefault="002C1DDA" w:rsidP="002C1DDA">
      <w:pPr>
        <w:pStyle w:val="ListParagraph"/>
        <w:numPr>
          <w:ilvl w:val="0"/>
          <w:numId w:val="23"/>
        </w:numPr>
        <w:spacing w:after="0"/>
        <w:rPr>
          <w:rFonts w:ascii="Century Gothic" w:hAnsi="Century Gothic"/>
          <w:b/>
          <w:bCs/>
          <w:color w:val="7030A0"/>
          <w:sz w:val="24"/>
          <w:szCs w:val="24"/>
        </w:rPr>
      </w:pPr>
      <w:r w:rsidRPr="005576CB">
        <w:rPr>
          <w:rFonts w:ascii="Century Gothic" w:hAnsi="Century Gothic"/>
          <w:b/>
          <w:bCs/>
          <w:color w:val="7030A0"/>
          <w:sz w:val="24"/>
          <w:szCs w:val="24"/>
        </w:rPr>
        <w:t xml:space="preserve">Whether the </w:t>
      </w:r>
      <w:r>
        <w:rPr>
          <w:rFonts w:ascii="Century Gothic" w:hAnsi="Century Gothic"/>
          <w:b/>
          <w:bCs/>
          <w:color w:val="7030A0"/>
          <w:sz w:val="24"/>
          <w:szCs w:val="24"/>
        </w:rPr>
        <w:t>organisation</w:t>
      </w:r>
      <w:r w:rsidRPr="005576CB">
        <w:rPr>
          <w:rFonts w:ascii="Century Gothic" w:hAnsi="Century Gothic"/>
          <w:b/>
          <w:bCs/>
          <w:color w:val="7030A0"/>
          <w:sz w:val="24"/>
          <w:szCs w:val="24"/>
        </w:rPr>
        <w:t xml:space="preserve"> made mistakes</w:t>
      </w:r>
    </w:p>
    <w:p w14:paraId="42E9FE84" w14:textId="77777777" w:rsidR="002C1DDA" w:rsidRPr="005576CB" w:rsidRDefault="002C1DDA" w:rsidP="002C1DDA">
      <w:pPr>
        <w:pStyle w:val="ListParagraph"/>
        <w:numPr>
          <w:ilvl w:val="0"/>
          <w:numId w:val="23"/>
        </w:numPr>
        <w:spacing w:after="0"/>
        <w:rPr>
          <w:rFonts w:ascii="Century Gothic" w:hAnsi="Century Gothic"/>
          <w:b/>
          <w:bCs/>
          <w:color w:val="7030A0"/>
          <w:sz w:val="24"/>
          <w:szCs w:val="24"/>
        </w:rPr>
      </w:pPr>
      <w:r w:rsidRPr="005576CB">
        <w:rPr>
          <w:rFonts w:ascii="Century Gothic" w:hAnsi="Century Gothic"/>
          <w:b/>
          <w:bCs/>
          <w:color w:val="7030A0"/>
          <w:sz w:val="24"/>
          <w:szCs w:val="24"/>
        </w:rPr>
        <w:t>Whether those mistakes negatively affected you (or other people) or caused suffering</w:t>
      </w:r>
    </w:p>
    <w:p w14:paraId="25D5F4D5" w14:textId="77777777" w:rsidR="002C1DDA" w:rsidRPr="005576CB" w:rsidRDefault="002C1DDA" w:rsidP="002C1DDA">
      <w:pPr>
        <w:pStyle w:val="ListParagraph"/>
        <w:numPr>
          <w:ilvl w:val="0"/>
          <w:numId w:val="23"/>
        </w:numPr>
        <w:spacing w:after="0"/>
        <w:rPr>
          <w:rFonts w:ascii="Century Gothic" w:hAnsi="Century Gothic"/>
          <w:b/>
          <w:bCs/>
          <w:color w:val="7030A0"/>
          <w:sz w:val="24"/>
          <w:szCs w:val="24"/>
        </w:rPr>
      </w:pPr>
      <w:r w:rsidRPr="005576CB">
        <w:rPr>
          <w:rFonts w:ascii="Century Gothic" w:hAnsi="Century Gothic"/>
          <w:b/>
          <w:bCs/>
          <w:color w:val="7030A0"/>
          <w:sz w:val="24"/>
          <w:szCs w:val="24"/>
        </w:rPr>
        <w:t>Whether or not the situation has been corrected</w:t>
      </w:r>
    </w:p>
    <w:p w14:paraId="1C1E51EB" w14:textId="77777777" w:rsidR="002C1DDA" w:rsidRPr="005576CB" w:rsidRDefault="002C1DDA" w:rsidP="002C1DDA">
      <w:pPr>
        <w:spacing w:after="0"/>
        <w:rPr>
          <w:szCs w:val="24"/>
        </w:rPr>
      </w:pPr>
    </w:p>
    <w:p w14:paraId="5239633C" w14:textId="77777777" w:rsidR="002C1DDA" w:rsidRDefault="002C1DDA" w:rsidP="002C1DDA">
      <w:pPr>
        <w:spacing w:after="0" w:line="259" w:lineRule="auto"/>
        <w:ind w:left="0" w:firstLine="0"/>
      </w:pPr>
      <w:r>
        <w:t>Once the PHSO has considered all feedback and completed any necessary additional work, they will finalise the report and send it to you, the organisation, and any other involved parties.</w:t>
      </w:r>
    </w:p>
    <w:p w14:paraId="7EA0DDD8" w14:textId="77777777" w:rsidR="002C1DDA" w:rsidRDefault="002C1DDA" w:rsidP="002C1DDA">
      <w:pPr>
        <w:spacing w:after="0" w:line="259" w:lineRule="auto"/>
        <w:ind w:left="0" w:firstLine="0"/>
      </w:pPr>
    </w:p>
    <w:p w14:paraId="7C6B9AA1" w14:textId="77777777" w:rsidR="002C1DDA" w:rsidRDefault="002C1DDA" w:rsidP="002C1DDA">
      <w:pPr>
        <w:spacing w:after="0" w:line="259" w:lineRule="auto"/>
        <w:ind w:left="0" w:firstLine="0"/>
      </w:pPr>
      <w:r>
        <w:lastRenderedPageBreak/>
        <w:t>If the PHSO has made recommendations for the organisation, the report will clearly state what actions they expect the organisation to take and by when. They will check to ensure the organisation follows through on these actions and will keep you updated.</w:t>
      </w:r>
    </w:p>
    <w:p w14:paraId="5274A870" w14:textId="77777777" w:rsidR="002C1DDA" w:rsidRDefault="002C1DDA" w:rsidP="002C1DDA">
      <w:pPr>
        <w:spacing w:after="0" w:line="259" w:lineRule="auto"/>
        <w:ind w:left="0" w:firstLine="0"/>
      </w:pPr>
    </w:p>
    <w:p w14:paraId="606EBE02" w14:textId="77777777" w:rsidR="002C1DDA" w:rsidRDefault="002C1DDA" w:rsidP="002C1DDA">
      <w:pPr>
        <w:spacing w:after="0" w:line="259" w:lineRule="auto"/>
        <w:ind w:left="0" w:firstLine="0"/>
        <w:rPr>
          <w:sz w:val="28"/>
        </w:rPr>
      </w:pPr>
      <w:r>
        <w:t>This marks the end of the investigation stage. The PHSO will invite you to provide feedback on the investigation, which helps them understand what they are doing well and how they can improve their service. They will also let you know how to challenge their decision if you believe they made a mistake, such as overlooking important information when reaching their decision.</w:t>
      </w:r>
    </w:p>
    <w:p w14:paraId="33C65584" w14:textId="77777777" w:rsidR="002050D6" w:rsidRDefault="0019028C">
      <w:pPr>
        <w:spacing w:after="15" w:line="259" w:lineRule="auto"/>
        <w:ind w:left="0" w:firstLine="0"/>
      </w:pPr>
      <w:r>
        <w:t xml:space="preserve"> </w:t>
      </w:r>
    </w:p>
    <w:p w14:paraId="5ACB6708" w14:textId="77777777" w:rsidR="002050D6" w:rsidRDefault="0019028C">
      <w:pPr>
        <w:spacing w:after="0" w:line="259" w:lineRule="auto"/>
        <w:ind w:left="0" w:firstLine="0"/>
      </w:pPr>
      <w:r>
        <w:rPr>
          <w:sz w:val="28"/>
        </w:rPr>
        <w:t xml:space="preserve"> </w:t>
      </w:r>
    </w:p>
    <w:sectPr w:rsidR="002050D6">
      <w:footerReference w:type="even" r:id="rId37"/>
      <w:footerReference w:type="default" r:id="rId38"/>
      <w:footerReference w:type="first" r:id="rId39"/>
      <w:pgSz w:w="11906" w:h="16838"/>
      <w:pgMar w:top="720" w:right="721" w:bottom="1198" w:left="720" w:header="720" w:footer="6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3E781" w14:textId="77777777" w:rsidR="00F06026" w:rsidRDefault="00F06026">
      <w:pPr>
        <w:spacing w:after="0" w:line="240" w:lineRule="auto"/>
      </w:pPr>
      <w:r>
        <w:separator/>
      </w:r>
    </w:p>
  </w:endnote>
  <w:endnote w:type="continuationSeparator" w:id="0">
    <w:p w14:paraId="14E9976B" w14:textId="77777777" w:rsidR="00F06026" w:rsidRDefault="00F06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B5A7" w14:textId="77777777" w:rsidR="002050D6" w:rsidRDefault="0019028C">
    <w:pPr>
      <w:spacing w:after="17" w:line="259" w:lineRule="auto"/>
      <w:ind w:left="0" w:firstLine="0"/>
    </w:pPr>
    <w:r>
      <w:rPr>
        <w:rFonts w:ascii="Verdana" w:eastAsia="Verdana" w:hAnsi="Verdana" w:cs="Verdana"/>
        <w:color w:val="999999"/>
        <w:sz w:val="17"/>
      </w:rPr>
      <w:t xml:space="preserve">Charity Number: </w:t>
    </w:r>
    <w:r>
      <w:rPr>
        <w:rFonts w:ascii="Verdana" w:eastAsia="Verdana" w:hAnsi="Verdana" w:cs="Verdana"/>
        <w:b/>
        <w:color w:val="999999"/>
        <w:sz w:val="17"/>
      </w:rPr>
      <w:t>1086151</w:t>
    </w:r>
    <w:r>
      <w:rPr>
        <w:rFonts w:ascii="Verdana" w:eastAsia="Verdana" w:hAnsi="Verdana" w:cs="Verdana"/>
        <w:color w:val="999999"/>
        <w:sz w:val="17"/>
      </w:rPr>
      <w:t xml:space="preserve"> </w:t>
    </w:r>
  </w:p>
  <w:p w14:paraId="129F8018" w14:textId="77777777" w:rsidR="002050D6" w:rsidRDefault="0019028C">
    <w:pPr>
      <w:spacing w:after="0" w:line="259" w:lineRule="auto"/>
      <w:ind w:left="0" w:firstLine="0"/>
    </w:pPr>
    <w:r>
      <w:rPr>
        <w:rFonts w:ascii="Verdana" w:eastAsia="Verdana" w:hAnsi="Verdana" w:cs="Verdana"/>
        <w:color w:val="999999"/>
        <w:sz w:val="17"/>
      </w:rPr>
      <w:t xml:space="preserve">Company limited by guarantee number: </w:t>
    </w:r>
    <w:r>
      <w:rPr>
        <w:rFonts w:ascii="Verdana" w:eastAsia="Verdana" w:hAnsi="Verdana" w:cs="Verdana"/>
        <w:b/>
        <w:color w:val="999999"/>
        <w:sz w:val="17"/>
      </w:rPr>
      <w:t>4135225</w:t>
    </w:r>
    <w:r>
      <w:rPr>
        <w:rFonts w:ascii="Calibri" w:eastAsia="Calibri" w:hAnsi="Calibri" w:cs="Calibri"/>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8DAB6" w14:textId="77777777" w:rsidR="002050D6" w:rsidRDefault="0019028C">
    <w:pPr>
      <w:spacing w:after="17" w:line="259" w:lineRule="auto"/>
      <w:ind w:left="0" w:firstLine="0"/>
    </w:pPr>
    <w:r>
      <w:rPr>
        <w:rFonts w:ascii="Verdana" w:eastAsia="Verdana" w:hAnsi="Verdana" w:cs="Verdana"/>
        <w:color w:val="999999"/>
        <w:sz w:val="17"/>
      </w:rPr>
      <w:t xml:space="preserve">Charity Number: </w:t>
    </w:r>
    <w:r>
      <w:rPr>
        <w:rFonts w:ascii="Verdana" w:eastAsia="Verdana" w:hAnsi="Verdana" w:cs="Verdana"/>
        <w:b/>
        <w:color w:val="999999"/>
        <w:sz w:val="17"/>
      </w:rPr>
      <w:t>1086151</w:t>
    </w:r>
    <w:r>
      <w:rPr>
        <w:rFonts w:ascii="Verdana" w:eastAsia="Verdana" w:hAnsi="Verdana" w:cs="Verdana"/>
        <w:color w:val="999999"/>
        <w:sz w:val="17"/>
      </w:rPr>
      <w:t xml:space="preserve"> </w:t>
    </w:r>
  </w:p>
  <w:p w14:paraId="60AB38B4" w14:textId="77777777" w:rsidR="002050D6" w:rsidRDefault="0019028C">
    <w:pPr>
      <w:spacing w:after="0" w:line="259" w:lineRule="auto"/>
      <w:ind w:left="0" w:firstLine="0"/>
    </w:pPr>
    <w:r>
      <w:rPr>
        <w:rFonts w:ascii="Verdana" w:eastAsia="Verdana" w:hAnsi="Verdana" w:cs="Verdana"/>
        <w:color w:val="999999"/>
        <w:sz w:val="17"/>
      </w:rPr>
      <w:t xml:space="preserve">Company limited by guarantee number: </w:t>
    </w:r>
    <w:r>
      <w:rPr>
        <w:rFonts w:ascii="Verdana" w:eastAsia="Verdana" w:hAnsi="Verdana" w:cs="Verdana"/>
        <w:b/>
        <w:color w:val="999999"/>
        <w:sz w:val="17"/>
      </w:rPr>
      <w:t>4135225</w:t>
    </w:r>
    <w:r>
      <w:rPr>
        <w:rFonts w:ascii="Calibri" w:eastAsia="Calibri" w:hAnsi="Calibri" w:cs="Calibri"/>
        <w:color w:val="00000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6215" w14:textId="77777777" w:rsidR="002050D6" w:rsidRDefault="0019028C">
    <w:pPr>
      <w:spacing w:after="17" w:line="259" w:lineRule="auto"/>
      <w:ind w:left="0" w:firstLine="0"/>
    </w:pPr>
    <w:r>
      <w:rPr>
        <w:rFonts w:ascii="Verdana" w:eastAsia="Verdana" w:hAnsi="Verdana" w:cs="Verdana"/>
        <w:color w:val="999999"/>
        <w:sz w:val="17"/>
      </w:rPr>
      <w:t xml:space="preserve">Charity Number: </w:t>
    </w:r>
    <w:r>
      <w:rPr>
        <w:rFonts w:ascii="Verdana" w:eastAsia="Verdana" w:hAnsi="Verdana" w:cs="Verdana"/>
        <w:b/>
        <w:color w:val="999999"/>
        <w:sz w:val="17"/>
      </w:rPr>
      <w:t>1086151</w:t>
    </w:r>
    <w:r>
      <w:rPr>
        <w:rFonts w:ascii="Verdana" w:eastAsia="Verdana" w:hAnsi="Verdana" w:cs="Verdana"/>
        <w:color w:val="999999"/>
        <w:sz w:val="17"/>
      </w:rPr>
      <w:t xml:space="preserve"> </w:t>
    </w:r>
  </w:p>
  <w:p w14:paraId="4306A90E" w14:textId="77777777" w:rsidR="002050D6" w:rsidRDefault="0019028C">
    <w:pPr>
      <w:spacing w:after="0" w:line="259" w:lineRule="auto"/>
      <w:ind w:left="0" w:firstLine="0"/>
    </w:pPr>
    <w:r>
      <w:rPr>
        <w:rFonts w:ascii="Verdana" w:eastAsia="Verdana" w:hAnsi="Verdana" w:cs="Verdana"/>
        <w:color w:val="999999"/>
        <w:sz w:val="17"/>
      </w:rPr>
      <w:t xml:space="preserve">Company limited by guarantee number: </w:t>
    </w:r>
    <w:r>
      <w:rPr>
        <w:rFonts w:ascii="Verdana" w:eastAsia="Verdana" w:hAnsi="Verdana" w:cs="Verdana"/>
        <w:b/>
        <w:color w:val="999999"/>
        <w:sz w:val="17"/>
      </w:rPr>
      <w:t>4135225</w:t>
    </w:r>
    <w:r>
      <w:rPr>
        <w:rFonts w:ascii="Calibri" w:eastAsia="Calibri" w:hAnsi="Calibri" w:cs="Calibri"/>
        <w:color w:val="00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3D8BC" w14:textId="77777777" w:rsidR="00F06026" w:rsidRDefault="00F06026">
      <w:pPr>
        <w:spacing w:after="0" w:line="240" w:lineRule="auto"/>
      </w:pPr>
      <w:r>
        <w:separator/>
      </w:r>
    </w:p>
  </w:footnote>
  <w:footnote w:type="continuationSeparator" w:id="0">
    <w:p w14:paraId="4D2AD98C" w14:textId="77777777" w:rsidR="00F06026" w:rsidRDefault="00F060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C11ED"/>
    <w:multiLevelType w:val="hybridMultilevel"/>
    <w:tmpl w:val="BF18A5E0"/>
    <w:lvl w:ilvl="0" w:tplc="1ED89938">
      <w:start w:val="1"/>
      <w:numFmt w:val="bullet"/>
      <w:lvlText w:val="•"/>
      <w:lvlJc w:val="left"/>
      <w:pPr>
        <w:ind w:left="72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A8C89AC4">
      <w:start w:val="1"/>
      <w:numFmt w:val="bullet"/>
      <w:lvlText w:val="o"/>
      <w:lvlJc w:val="left"/>
      <w:pPr>
        <w:ind w:left="144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D8388B64">
      <w:start w:val="1"/>
      <w:numFmt w:val="bullet"/>
      <w:lvlText w:val="▪"/>
      <w:lvlJc w:val="left"/>
      <w:pPr>
        <w:ind w:left="21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E208ED5A">
      <w:start w:val="1"/>
      <w:numFmt w:val="bullet"/>
      <w:lvlText w:val="•"/>
      <w:lvlJc w:val="left"/>
      <w:pPr>
        <w:ind w:left="288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2FD08718">
      <w:start w:val="1"/>
      <w:numFmt w:val="bullet"/>
      <w:lvlText w:val="o"/>
      <w:lvlJc w:val="left"/>
      <w:pPr>
        <w:ind w:left="360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2708CDC4">
      <w:start w:val="1"/>
      <w:numFmt w:val="bullet"/>
      <w:lvlText w:val="▪"/>
      <w:lvlJc w:val="left"/>
      <w:pPr>
        <w:ind w:left="432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7BC24D4A">
      <w:start w:val="1"/>
      <w:numFmt w:val="bullet"/>
      <w:lvlText w:val="•"/>
      <w:lvlJc w:val="left"/>
      <w:pPr>
        <w:ind w:left="504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62027046">
      <w:start w:val="1"/>
      <w:numFmt w:val="bullet"/>
      <w:lvlText w:val="o"/>
      <w:lvlJc w:val="left"/>
      <w:pPr>
        <w:ind w:left="57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C0C6E7C8">
      <w:start w:val="1"/>
      <w:numFmt w:val="bullet"/>
      <w:lvlText w:val="▪"/>
      <w:lvlJc w:val="left"/>
      <w:pPr>
        <w:ind w:left="64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1" w15:restartNumberingAfterBreak="0">
    <w:nsid w:val="08554AD5"/>
    <w:multiLevelType w:val="multilevel"/>
    <w:tmpl w:val="22D45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506727"/>
    <w:multiLevelType w:val="hybridMultilevel"/>
    <w:tmpl w:val="1FDC9620"/>
    <w:lvl w:ilvl="0" w:tplc="F3B2A698">
      <w:start w:val="1"/>
      <w:numFmt w:val="bullet"/>
      <w:lvlText w:val="•"/>
      <w:lvlJc w:val="left"/>
      <w:pPr>
        <w:ind w:left="72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C862D842">
      <w:start w:val="1"/>
      <w:numFmt w:val="bullet"/>
      <w:lvlText w:val="o"/>
      <w:lvlJc w:val="left"/>
      <w:pPr>
        <w:ind w:left="144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EE56DB38">
      <w:start w:val="1"/>
      <w:numFmt w:val="bullet"/>
      <w:lvlText w:val="▪"/>
      <w:lvlJc w:val="left"/>
      <w:pPr>
        <w:ind w:left="21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9320983C">
      <w:start w:val="1"/>
      <w:numFmt w:val="bullet"/>
      <w:lvlText w:val="•"/>
      <w:lvlJc w:val="left"/>
      <w:pPr>
        <w:ind w:left="288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A5E0F464">
      <w:start w:val="1"/>
      <w:numFmt w:val="bullet"/>
      <w:lvlText w:val="o"/>
      <w:lvlJc w:val="left"/>
      <w:pPr>
        <w:ind w:left="360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4BB6D37E">
      <w:start w:val="1"/>
      <w:numFmt w:val="bullet"/>
      <w:lvlText w:val="▪"/>
      <w:lvlJc w:val="left"/>
      <w:pPr>
        <w:ind w:left="432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0F7A21EC">
      <w:start w:val="1"/>
      <w:numFmt w:val="bullet"/>
      <w:lvlText w:val="•"/>
      <w:lvlJc w:val="left"/>
      <w:pPr>
        <w:ind w:left="504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BB449D1A">
      <w:start w:val="1"/>
      <w:numFmt w:val="bullet"/>
      <w:lvlText w:val="o"/>
      <w:lvlJc w:val="left"/>
      <w:pPr>
        <w:ind w:left="57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71867A24">
      <w:start w:val="1"/>
      <w:numFmt w:val="bullet"/>
      <w:lvlText w:val="▪"/>
      <w:lvlJc w:val="left"/>
      <w:pPr>
        <w:ind w:left="64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3" w15:restartNumberingAfterBreak="0">
    <w:nsid w:val="1F606FB9"/>
    <w:multiLevelType w:val="hybridMultilevel"/>
    <w:tmpl w:val="D5E8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36941"/>
    <w:multiLevelType w:val="hybridMultilevel"/>
    <w:tmpl w:val="51C8E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5A4A55"/>
    <w:multiLevelType w:val="hybridMultilevel"/>
    <w:tmpl w:val="A43065CC"/>
    <w:lvl w:ilvl="0" w:tplc="B9AEFCE8">
      <w:start w:val="1"/>
      <w:numFmt w:val="bullet"/>
      <w:lvlText w:val="•"/>
      <w:lvlJc w:val="left"/>
      <w:pPr>
        <w:ind w:left="72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E47CE964">
      <w:start w:val="1"/>
      <w:numFmt w:val="bullet"/>
      <w:lvlText w:val="o"/>
      <w:lvlJc w:val="left"/>
      <w:pPr>
        <w:ind w:left="144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470631A4">
      <w:start w:val="1"/>
      <w:numFmt w:val="bullet"/>
      <w:lvlText w:val="▪"/>
      <w:lvlJc w:val="left"/>
      <w:pPr>
        <w:ind w:left="21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AF7A608E">
      <w:start w:val="1"/>
      <w:numFmt w:val="bullet"/>
      <w:lvlText w:val="•"/>
      <w:lvlJc w:val="left"/>
      <w:pPr>
        <w:ind w:left="288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B5CCC49A">
      <w:start w:val="1"/>
      <w:numFmt w:val="bullet"/>
      <w:lvlText w:val="o"/>
      <w:lvlJc w:val="left"/>
      <w:pPr>
        <w:ind w:left="360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C14AE37A">
      <w:start w:val="1"/>
      <w:numFmt w:val="bullet"/>
      <w:lvlText w:val="▪"/>
      <w:lvlJc w:val="left"/>
      <w:pPr>
        <w:ind w:left="432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5DFE3A20">
      <w:start w:val="1"/>
      <w:numFmt w:val="bullet"/>
      <w:lvlText w:val="•"/>
      <w:lvlJc w:val="left"/>
      <w:pPr>
        <w:ind w:left="504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667C2DE6">
      <w:start w:val="1"/>
      <w:numFmt w:val="bullet"/>
      <w:lvlText w:val="o"/>
      <w:lvlJc w:val="left"/>
      <w:pPr>
        <w:ind w:left="57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48DA6B3A">
      <w:start w:val="1"/>
      <w:numFmt w:val="bullet"/>
      <w:lvlText w:val="▪"/>
      <w:lvlJc w:val="left"/>
      <w:pPr>
        <w:ind w:left="64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6" w15:restartNumberingAfterBreak="0">
    <w:nsid w:val="2C6C649C"/>
    <w:multiLevelType w:val="hybridMultilevel"/>
    <w:tmpl w:val="EB64D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F5A3D"/>
    <w:multiLevelType w:val="hybridMultilevel"/>
    <w:tmpl w:val="576E7182"/>
    <w:lvl w:ilvl="0" w:tplc="0FBCE002">
      <w:start w:val="1"/>
      <w:numFmt w:val="bullet"/>
      <w:lvlText w:val="•"/>
      <w:lvlJc w:val="left"/>
      <w:pPr>
        <w:ind w:left="72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694E367A">
      <w:start w:val="1"/>
      <w:numFmt w:val="bullet"/>
      <w:lvlText w:val="o"/>
      <w:lvlJc w:val="left"/>
      <w:pPr>
        <w:ind w:left="154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6FDA6C22">
      <w:start w:val="1"/>
      <w:numFmt w:val="bullet"/>
      <w:lvlText w:val="▪"/>
      <w:lvlJc w:val="left"/>
      <w:pPr>
        <w:ind w:left="226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B6C65A58">
      <w:start w:val="1"/>
      <w:numFmt w:val="bullet"/>
      <w:lvlText w:val="•"/>
      <w:lvlJc w:val="left"/>
      <w:pPr>
        <w:ind w:left="2988"/>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5BF2B584">
      <w:start w:val="1"/>
      <w:numFmt w:val="bullet"/>
      <w:lvlText w:val="o"/>
      <w:lvlJc w:val="left"/>
      <w:pPr>
        <w:ind w:left="370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FB9C4A96">
      <w:start w:val="1"/>
      <w:numFmt w:val="bullet"/>
      <w:lvlText w:val="▪"/>
      <w:lvlJc w:val="left"/>
      <w:pPr>
        <w:ind w:left="442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D0C2623A">
      <w:start w:val="1"/>
      <w:numFmt w:val="bullet"/>
      <w:lvlText w:val="•"/>
      <w:lvlJc w:val="left"/>
      <w:pPr>
        <w:ind w:left="5148"/>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BC5CC5DE">
      <w:start w:val="1"/>
      <w:numFmt w:val="bullet"/>
      <w:lvlText w:val="o"/>
      <w:lvlJc w:val="left"/>
      <w:pPr>
        <w:ind w:left="586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7C86BF70">
      <w:start w:val="1"/>
      <w:numFmt w:val="bullet"/>
      <w:lvlText w:val="▪"/>
      <w:lvlJc w:val="left"/>
      <w:pPr>
        <w:ind w:left="658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8" w15:restartNumberingAfterBreak="0">
    <w:nsid w:val="33F44F2A"/>
    <w:multiLevelType w:val="hybridMultilevel"/>
    <w:tmpl w:val="69BCDB40"/>
    <w:lvl w:ilvl="0" w:tplc="A594A9DA">
      <w:start w:val="1"/>
      <w:numFmt w:val="bullet"/>
      <w:lvlText w:val="•"/>
      <w:lvlJc w:val="left"/>
      <w:pPr>
        <w:ind w:left="705"/>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855A4280">
      <w:start w:val="1"/>
      <w:numFmt w:val="bullet"/>
      <w:lvlText w:val="o"/>
      <w:lvlJc w:val="left"/>
      <w:pPr>
        <w:ind w:left="144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7714BB12">
      <w:start w:val="1"/>
      <w:numFmt w:val="bullet"/>
      <w:lvlText w:val="▪"/>
      <w:lvlJc w:val="left"/>
      <w:pPr>
        <w:ind w:left="21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124096CE">
      <w:start w:val="1"/>
      <w:numFmt w:val="bullet"/>
      <w:lvlText w:val="•"/>
      <w:lvlJc w:val="left"/>
      <w:pPr>
        <w:ind w:left="288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D77A2284">
      <w:start w:val="1"/>
      <w:numFmt w:val="bullet"/>
      <w:lvlText w:val="o"/>
      <w:lvlJc w:val="left"/>
      <w:pPr>
        <w:ind w:left="360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6B003568">
      <w:start w:val="1"/>
      <w:numFmt w:val="bullet"/>
      <w:lvlText w:val="▪"/>
      <w:lvlJc w:val="left"/>
      <w:pPr>
        <w:ind w:left="432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4DE4BC7C">
      <w:start w:val="1"/>
      <w:numFmt w:val="bullet"/>
      <w:lvlText w:val="•"/>
      <w:lvlJc w:val="left"/>
      <w:pPr>
        <w:ind w:left="504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94DC504E">
      <w:start w:val="1"/>
      <w:numFmt w:val="bullet"/>
      <w:lvlText w:val="o"/>
      <w:lvlJc w:val="left"/>
      <w:pPr>
        <w:ind w:left="57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1CE4DE58">
      <w:start w:val="1"/>
      <w:numFmt w:val="bullet"/>
      <w:lvlText w:val="▪"/>
      <w:lvlJc w:val="left"/>
      <w:pPr>
        <w:ind w:left="64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9" w15:restartNumberingAfterBreak="0">
    <w:nsid w:val="34C64CA1"/>
    <w:multiLevelType w:val="hybridMultilevel"/>
    <w:tmpl w:val="0DCEEB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CD44AE"/>
    <w:multiLevelType w:val="hybridMultilevel"/>
    <w:tmpl w:val="FEBAE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14460"/>
    <w:multiLevelType w:val="hybridMultilevel"/>
    <w:tmpl w:val="AD94B084"/>
    <w:lvl w:ilvl="0" w:tplc="47B0BC28">
      <w:start w:val="1"/>
      <w:numFmt w:val="bullet"/>
      <w:lvlText w:val="•"/>
      <w:lvlJc w:val="left"/>
      <w:pPr>
        <w:ind w:left="72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E7B814A4">
      <w:start w:val="1"/>
      <w:numFmt w:val="bullet"/>
      <w:lvlText w:val="o"/>
      <w:lvlJc w:val="left"/>
      <w:pPr>
        <w:ind w:left="144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4B649DFC">
      <w:start w:val="1"/>
      <w:numFmt w:val="bullet"/>
      <w:lvlText w:val="▪"/>
      <w:lvlJc w:val="left"/>
      <w:pPr>
        <w:ind w:left="21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73B09DC2">
      <w:start w:val="1"/>
      <w:numFmt w:val="bullet"/>
      <w:lvlText w:val="•"/>
      <w:lvlJc w:val="left"/>
      <w:pPr>
        <w:ind w:left="288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9CD03F8A">
      <w:start w:val="1"/>
      <w:numFmt w:val="bullet"/>
      <w:lvlText w:val="o"/>
      <w:lvlJc w:val="left"/>
      <w:pPr>
        <w:ind w:left="360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1FEAAF9C">
      <w:start w:val="1"/>
      <w:numFmt w:val="bullet"/>
      <w:lvlText w:val="▪"/>
      <w:lvlJc w:val="left"/>
      <w:pPr>
        <w:ind w:left="432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6308A6C2">
      <w:start w:val="1"/>
      <w:numFmt w:val="bullet"/>
      <w:lvlText w:val="•"/>
      <w:lvlJc w:val="left"/>
      <w:pPr>
        <w:ind w:left="504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CC66E13C">
      <w:start w:val="1"/>
      <w:numFmt w:val="bullet"/>
      <w:lvlText w:val="o"/>
      <w:lvlJc w:val="left"/>
      <w:pPr>
        <w:ind w:left="57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364C7124">
      <w:start w:val="1"/>
      <w:numFmt w:val="bullet"/>
      <w:lvlText w:val="▪"/>
      <w:lvlJc w:val="left"/>
      <w:pPr>
        <w:ind w:left="64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12" w15:restartNumberingAfterBreak="0">
    <w:nsid w:val="402473C0"/>
    <w:multiLevelType w:val="hybridMultilevel"/>
    <w:tmpl w:val="BE54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2B6B4F"/>
    <w:multiLevelType w:val="hybridMultilevel"/>
    <w:tmpl w:val="23A6EF0C"/>
    <w:lvl w:ilvl="0" w:tplc="3EF254B6">
      <w:start w:val="1"/>
      <w:numFmt w:val="decimal"/>
      <w:lvlText w:val="%1)"/>
      <w:lvlJc w:val="left"/>
      <w:pPr>
        <w:ind w:left="720"/>
      </w:pPr>
      <w:rPr>
        <w:rFonts w:ascii="Century Gothic" w:eastAsia="Century Gothic" w:hAnsi="Century Gothic" w:cs="Century Gothic"/>
        <w:b w:val="0"/>
        <w:i w:val="0"/>
        <w:strike w:val="0"/>
        <w:dstrike w:val="0"/>
        <w:color w:val="ED7D31"/>
        <w:sz w:val="22"/>
        <w:szCs w:val="22"/>
        <w:u w:val="none" w:color="000000"/>
        <w:bdr w:val="none" w:sz="0" w:space="0" w:color="auto"/>
        <w:shd w:val="clear" w:color="auto" w:fill="auto"/>
        <w:vertAlign w:val="baseline"/>
      </w:rPr>
    </w:lvl>
    <w:lvl w:ilvl="1" w:tplc="48AA221C">
      <w:start w:val="1"/>
      <w:numFmt w:val="lowerLetter"/>
      <w:lvlText w:val="%2"/>
      <w:lvlJc w:val="left"/>
      <w:pPr>
        <w:ind w:left="1591"/>
      </w:pPr>
      <w:rPr>
        <w:rFonts w:ascii="Century Gothic" w:eastAsia="Century Gothic" w:hAnsi="Century Gothic" w:cs="Century Gothic"/>
        <w:b w:val="0"/>
        <w:i w:val="0"/>
        <w:strike w:val="0"/>
        <w:dstrike w:val="0"/>
        <w:color w:val="ED7D31"/>
        <w:sz w:val="22"/>
        <w:szCs w:val="22"/>
        <w:u w:val="none" w:color="000000"/>
        <w:bdr w:val="none" w:sz="0" w:space="0" w:color="auto"/>
        <w:shd w:val="clear" w:color="auto" w:fill="auto"/>
        <w:vertAlign w:val="baseline"/>
      </w:rPr>
    </w:lvl>
    <w:lvl w:ilvl="2" w:tplc="08503BFA">
      <w:start w:val="1"/>
      <w:numFmt w:val="lowerRoman"/>
      <w:lvlText w:val="%3"/>
      <w:lvlJc w:val="left"/>
      <w:pPr>
        <w:ind w:left="2311"/>
      </w:pPr>
      <w:rPr>
        <w:rFonts w:ascii="Century Gothic" w:eastAsia="Century Gothic" w:hAnsi="Century Gothic" w:cs="Century Gothic"/>
        <w:b w:val="0"/>
        <w:i w:val="0"/>
        <w:strike w:val="0"/>
        <w:dstrike w:val="0"/>
        <w:color w:val="ED7D31"/>
        <w:sz w:val="22"/>
        <w:szCs w:val="22"/>
        <w:u w:val="none" w:color="000000"/>
        <w:bdr w:val="none" w:sz="0" w:space="0" w:color="auto"/>
        <w:shd w:val="clear" w:color="auto" w:fill="auto"/>
        <w:vertAlign w:val="baseline"/>
      </w:rPr>
    </w:lvl>
    <w:lvl w:ilvl="3" w:tplc="781A1BCA">
      <w:start w:val="1"/>
      <w:numFmt w:val="decimal"/>
      <w:lvlText w:val="%4"/>
      <w:lvlJc w:val="left"/>
      <w:pPr>
        <w:ind w:left="3031"/>
      </w:pPr>
      <w:rPr>
        <w:rFonts w:ascii="Century Gothic" w:eastAsia="Century Gothic" w:hAnsi="Century Gothic" w:cs="Century Gothic"/>
        <w:b w:val="0"/>
        <w:i w:val="0"/>
        <w:strike w:val="0"/>
        <w:dstrike w:val="0"/>
        <w:color w:val="ED7D31"/>
        <w:sz w:val="22"/>
        <w:szCs w:val="22"/>
        <w:u w:val="none" w:color="000000"/>
        <w:bdr w:val="none" w:sz="0" w:space="0" w:color="auto"/>
        <w:shd w:val="clear" w:color="auto" w:fill="auto"/>
        <w:vertAlign w:val="baseline"/>
      </w:rPr>
    </w:lvl>
    <w:lvl w:ilvl="4" w:tplc="8D8A6230">
      <w:start w:val="1"/>
      <w:numFmt w:val="lowerLetter"/>
      <w:lvlText w:val="%5"/>
      <w:lvlJc w:val="left"/>
      <w:pPr>
        <w:ind w:left="3751"/>
      </w:pPr>
      <w:rPr>
        <w:rFonts w:ascii="Century Gothic" w:eastAsia="Century Gothic" w:hAnsi="Century Gothic" w:cs="Century Gothic"/>
        <w:b w:val="0"/>
        <w:i w:val="0"/>
        <w:strike w:val="0"/>
        <w:dstrike w:val="0"/>
        <w:color w:val="ED7D31"/>
        <w:sz w:val="22"/>
        <w:szCs w:val="22"/>
        <w:u w:val="none" w:color="000000"/>
        <w:bdr w:val="none" w:sz="0" w:space="0" w:color="auto"/>
        <w:shd w:val="clear" w:color="auto" w:fill="auto"/>
        <w:vertAlign w:val="baseline"/>
      </w:rPr>
    </w:lvl>
    <w:lvl w:ilvl="5" w:tplc="5F0CA234">
      <w:start w:val="1"/>
      <w:numFmt w:val="lowerRoman"/>
      <w:lvlText w:val="%6"/>
      <w:lvlJc w:val="left"/>
      <w:pPr>
        <w:ind w:left="4471"/>
      </w:pPr>
      <w:rPr>
        <w:rFonts w:ascii="Century Gothic" w:eastAsia="Century Gothic" w:hAnsi="Century Gothic" w:cs="Century Gothic"/>
        <w:b w:val="0"/>
        <w:i w:val="0"/>
        <w:strike w:val="0"/>
        <w:dstrike w:val="0"/>
        <w:color w:val="ED7D31"/>
        <w:sz w:val="22"/>
        <w:szCs w:val="22"/>
        <w:u w:val="none" w:color="000000"/>
        <w:bdr w:val="none" w:sz="0" w:space="0" w:color="auto"/>
        <w:shd w:val="clear" w:color="auto" w:fill="auto"/>
        <w:vertAlign w:val="baseline"/>
      </w:rPr>
    </w:lvl>
    <w:lvl w:ilvl="6" w:tplc="0D1C5E8A">
      <w:start w:val="1"/>
      <w:numFmt w:val="decimal"/>
      <w:lvlText w:val="%7"/>
      <w:lvlJc w:val="left"/>
      <w:pPr>
        <w:ind w:left="5191"/>
      </w:pPr>
      <w:rPr>
        <w:rFonts w:ascii="Century Gothic" w:eastAsia="Century Gothic" w:hAnsi="Century Gothic" w:cs="Century Gothic"/>
        <w:b w:val="0"/>
        <w:i w:val="0"/>
        <w:strike w:val="0"/>
        <w:dstrike w:val="0"/>
        <w:color w:val="ED7D31"/>
        <w:sz w:val="22"/>
        <w:szCs w:val="22"/>
        <w:u w:val="none" w:color="000000"/>
        <w:bdr w:val="none" w:sz="0" w:space="0" w:color="auto"/>
        <w:shd w:val="clear" w:color="auto" w:fill="auto"/>
        <w:vertAlign w:val="baseline"/>
      </w:rPr>
    </w:lvl>
    <w:lvl w:ilvl="7" w:tplc="4B6A9BFC">
      <w:start w:val="1"/>
      <w:numFmt w:val="lowerLetter"/>
      <w:lvlText w:val="%8"/>
      <w:lvlJc w:val="left"/>
      <w:pPr>
        <w:ind w:left="5911"/>
      </w:pPr>
      <w:rPr>
        <w:rFonts w:ascii="Century Gothic" w:eastAsia="Century Gothic" w:hAnsi="Century Gothic" w:cs="Century Gothic"/>
        <w:b w:val="0"/>
        <w:i w:val="0"/>
        <w:strike w:val="0"/>
        <w:dstrike w:val="0"/>
        <w:color w:val="ED7D31"/>
        <w:sz w:val="22"/>
        <w:szCs w:val="22"/>
        <w:u w:val="none" w:color="000000"/>
        <w:bdr w:val="none" w:sz="0" w:space="0" w:color="auto"/>
        <w:shd w:val="clear" w:color="auto" w:fill="auto"/>
        <w:vertAlign w:val="baseline"/>
      </w:rPr>
    </w:lvl>
    <w:lvl w:ilvl="8" w:tplc="7FF0ACF6">
      <w:start w:val="1"/>
      <w:numFmt w:val="lowerRoman"/>
      <w:lvlText w:val="%9"/>
      <w:lvlJc w:val="left"/>
      <w:pPr>
        <w:ind w:left="6631"/>
      </w:pPr>
      <w:rPr>
        <w:rFonts w:ascii="Century Gothic" w:eastAsia="Century Gothic" w:hAnsi="Century Gothic" w:cs="Century Gothic"/>
        <w:b w:val="0"/>
        <w:i w:val="0"/>
        <w:strike w:val="0"/>
        <w:dstrike w:val="0"/>
        <w:color w:val="ED7D31"/>
        <w:sz w:val="22"/>
        <w:szCs w:val="22"/>
        <w:u w:val="none" w:color="000000"/>
        <w:bdr w:val="none" w:sz="0" w:space="0" w:color="auto"/>
        <w:shd w:val="clear" w:color="auto" w:fill="auto"/>
        <w:vertAlign w:val="baseline"/>
      </w:rPr>
    </w:lvl>
  </w:abstractNum>
  <w:abstractNum w:abstractNumId="14" w15:restartNumberingAfterBreak="0">
    <w:nsid w:val="494650DA"/>
    <w:multiLevelType w:val="hybridMultilevel"/>
    <w:tmpl w:val="272E824C"/>
    <w:lvl w:ilvl="0" w:tplc="3B06CF04">
      <w:start w:val="1"/>
      <w:numFmt w:val="bullet"/>
      <w:lvlText w:val="•"/>
      <w:lvlJc w:val="left"/>
      <w:pPr>
        <w:ind w:left="72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6E1C9CB6">
      <w:start w:val="1"/>
      <w:numFmt w:val="bullet"/>
      <w:lvlText w:val="o"/>
      <w:lvlJc w:val="left"/>
      <w:pPr>
        <w:ind w:left="144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7934605A">
      <w:start w:val="1"/>
      <w:numFmt w:val="bullet"/>
      <w:lvlText w:val="▪"/>
      <w:lvlJc w:val="left"/>
      <w:pPr>
        <w:ind w:left="21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D9F67374">
      <w:start w:val="1"/>
      <w:numFmt w:val="bullet"/>
      <w:lvlText w:val="•"/>
      <w:lvlJc w:val="left"/>
      <w:pPr>
        <w:ind w:left="288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87208082">
      <w:start w:val="1"/>
      <w:numFmt w:val="bullet"/>
      <w:lvlText w:val="o"/>
      <w:lvlJc w:val="left"/>
      <w:pPr>
        <w:ind w:left="360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5BB0E134">
      <w:start w:val="1"/>
      <w:numFmt w:val="bullet"/>
      <w:lvlText w:val="▪"/>
      <w:lvlJc w:val="left"/>
      <w:pPr>
        <w:ind w:left="432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2A60FA68">
      <w:start w:val="1"/>
      <w:numFmt w:val="bullet"/>
      <w:lvlText w:val="•"/>
      <w:lvlJc w:val="left"/>
      <w:pPr>
        <w:ind w:left="504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0B0E5FAA">
      <w:start w:val="1"/>
      <w:numFmt w:val="bullet"/>
      <w:lvlText w:val="o"/>
      <w:lvlJc w:val="left"/>
      <w:pPr>
        <w:ind w:left="57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5BFC5FCE">
      <w:start w:val="1"/>
      <w:numFmt w:val="bullet"/>
      <w:lvlText w:val="▪"/>
      <w:lvlJc w:val="left"/>
      <w:pPr>
        <w:ind w:left="64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15" w15:restartNumberingAfterBreak="0">
    <w:nsid w:val="4CB04617"/>
    <w:multiLevelType w:val="hybridMultilevel"/>
    <w:tmpl w:val="6AB2CAC0"/>
    <w:lvl w:ilvl="0" w:tplc="B48AC66A">
      <w:start w:val="1"/>
      <w:numFmt w:val="bullet"/>
      <w:lvlText w:val="•"/>
      <w:lvlJc w:val="left"/>
      <w:pPr>
        <w:ind w:left="72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70803F36">
      <w:start w:val="1"/>
      <w:numFmt w:val="bullet"/>
      <w:lvlText w:val="o"/>
      <w:lvlJc w:val="left"/>
      <w:pPr>
        <w:ind w:left="14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582281BA">
      <w:start w:val="1"/>
      <w:numFmt w:val="bullet"/>
      <w:lvlText w:val="▪"/>
      <w:lvlJc w:val="left"/>
      <w:pPr>
        <w:ind w:left="21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5CC67270">
      <w:start w:val="1"/>
      <w:numFmt w:val="bullet"/>
      <w:lvlText w:val="•"/>
      <w:lvlJc w:val="left"/>
      <w:pPr>
        <w:ind w:left="290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93186788">
      <w:start w:val="1"/>
      <w:numFmt w:val="bullet"/>
      <w:lvlText w:val="o"/>
      <w:lvlJc w:val="left"/>
      <w:pPr>
        <w:ind w:left="362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2752033A">
      <w:start w:val="1"/>
      <w:numFmt w:val="bullet"/>
      <w:lvlText w:val="▪"/>
      <w:lvlJc w:val="left"/>
      <w:pPr>
        <w:ind w:left="434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369C8C2A">
      <w:start w:val="1"/>
      <w:numFmt w:val="bullet"/>
      <w:lvlText w:val="•"/>
      <w:lvlJc w:val="left"/>
      <w:pPr>
        <w:ind w:left="506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9B404EBE">
      <w:start w:val="1"/>
      <w:numFmt w:val="bullet"/>
      <w:lvlText w:val="o"/>
      <w:lvlJc w:val="left"/>
      <w:pPr>
        <w:ind w:left="57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4E8A808C">
      <w:start w:val="1"/>
      <w:numFmt w:val="bullet"/>
      <w:lvlText w:val="▪"/>
      <w:lvlJc w:val="left"/>
      <w:pPr>
        <w:ind w:left="650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16" w15:restartNumberingAfterBreak="0">
    <w:nsid w:val="55EB5157"/>
    <w:multiLevelType w:val="hybridMultilevel"/>
    <w:tmpl w:val="6B2294F2"/>
    <w:lvl w:ilvl="0" w:tplc="6AE08A34">
      <w:start w:val="1"/>
      <w:numFmt w:val="bullet"/>
      <w:lvlText w:val="•"/>
      <w:lvlJc w:val="left"/>
      <w:pPr>
        <w:ind w:left="72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524CAADC">
      <w:start w:val="1"/>
      <w:numFmt w:val="bullet"/>
      <w:lvlText w:val="o"/>
      <w:lvlJc w:val="left"/>
      <w:pPr>
        <w:ind w:left="14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3BA44D94">
      <w:start w:val="1"/>
      <w:numFmt w:val="bullet"/>
      <w:lvlText w:val="▪"/>
      <w:lvlJc w:val="left"/>
      <w:pPr>
        <w:ind w:left="21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9EC43BF8">
      <w:start w:val="1"/>
      <w:numFmt w:val="bullet"/>
      <w:lvlText w:val="•"/>
      <w:lvlJc w:val="left"/>
      <w:pPr>
        <w:ind w:left="290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09B4ACC0">
      <w:start w:val="1"/>
      <w:numFmt w:val="bullet"/>
      <w:lvlText w:val="o"/>
      <w:lvlJc w:val="left"/>
      <w:pPr>
        <w:ind w:left="362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EA6838CA">
      <w:start w:val="1"/>
      <w:numFmt w:val="bullet"/>
      <w:lvlText w:val="▪"/>
      <w:lvlJc w:val="left"/>
      <w:pPr>
        <w:ind w:left="434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11E60F86">
      <w:start w:val="1"/>
      <w:numFmt w:val="bullet"/>
      <w:lvlText w:val="•"/>
      <w:lvlJc w:val="left"/>
      <w:pPr>
        <w:ind w:left="506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066EF68E">
      <w:start w:val="1"/>
      <w:numFmt w:val="bullet"/>
      <w:lvlText w:val="o"/>
      <w:lvlJc w:val="left"/>
      <w:pPr>
        <w:ind w:left="57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4170ECFA">
      <w:start w:val="1"/>
      <w:numFmt w:val="bullet"/>
      <w:lvlText w:val="▪"/>
      <w:lvlJc w:val="left"/>
      <w:pPr>
        <w:ind w:left="650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17" w15:restartNumberingAfterBreak="0">
    <w:nsid w:val="5AEA0DE4"/>
    <w:multiLevelType w:val="hybridMultilevel"/>
    <w:tmpl w:val="2AFEA7A4"/>
    <w:lvl w:ilvl="0" w:tplc="CCA211DC">
      <w:start w:val="1"/>
      <w:numFmt w:val="bullet"/>
      <w:lvlText w:val="•"/>
      <w:lvlJc w:val="left"/>
      <w:pPr>
        <w:ind w:left="72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6596AE0C">
      <w:start w:val="1"/>
      <w:numFmt w:val="bullet"/>
      <w:lvlText w:val="o"/>
      <w:lvlJc w:val="left"/>
      <w:pPr>
        <w:ind w:left="154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B2FE47EC">
      <w:start w:val="1"/>
      <w:numFmt w:val="bullet"/>
      <w:lvlText w:val="▪"/>
      <w:lvlJc w:val="left"/>
      <w:pPr>
        <w:ind w:left="226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B5BEABE8">
      <w:start w:val="1"/>
      <w:numFmt w:val="bullet"/>
      <w:lvlText w:val="•"/>
      <w:lvlJc w:val="left"/>
      <w:pPr>
        <w:ind w:left="2988"/>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69A2E46A">
      <w:start w:val="1"/>
      <w:numFmt w:val="bullet"/>
      <w:lvlText w:val="o"/>
      <w:lvlJc w:val="left"/>
      <w:pPr>
        <w:ind w:left="370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48320D02">
      <w:start w:val="1"/>
      <w:numFmt w:val="bullet"/>
      <w:lvlText w:val="▪"/>
      <w:lvlJc w:val="left"/>
      <w:pPr>
        <w:ind w:left="442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82AC991C">
      <w:start w:val="1"/>
      <w:numFmt w:val="bullet"/>
      <w:lvlText w:val="•"/>
      <w:lvlJc w:val="left"/>
      <w:pPr>
        <w:ind w:left="5148"/>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6C3243EE">
      <w:start w:val="1"/>
      <w:numFmt w:val="bullet"/>
      <w:lvlText w:val="o"/>
      <w:lvlJc w:val="left"/>
      <w:pPr>
        <w:ind w:left="586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91A4CF18">
      <w:start w:val="1"/>
      <w:numFmt w:val="bullet"/>
      <w:lvlText w:val="▪"/>
      <w:lvlJc w:val="left"/>
      <w:pPr>
        <w:ind w:left="6588"/>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18" w15:restartNumberingAfterBreak="0">
    <w:nsid w:val="5C6C72DE"/>
    <w:multiLevelType w:val="hybridMultilevel"/>
    <w:tmpl w:val="FB1C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E15322"/>
    <w:multiLevelType w:val="hybridMultilevel"/>
    <w:tmpl w:val="19BC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4E4A3B"/>
    <w:multiLevelType w:val="hybridMultilevel"/>
    <w:tmpl w:val="0D2C9C90"/>
    <w:lvl w:ilvl="0" w:tplc="B100EF2C">
      <w:start w:val="1"/>
      <w:numFmt w:val="bullet"/>
      <w:lvlText w:val="•"/>
      <w:lvlJc w:val="left"/>
      <w:pPr>
        <w:ind w:left="705"/>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E96A0400">
      <w:start w:val="1"/>
      <w:numFmt w:val="bullet"/>
      <w:lvlText w:val="o"/>
      <w:lvlJc w:val="left"/>
      <w:pPr>
        <w:ind w:left="144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2" w:tplc="D19ABDCE">
      <w:start w:val="1"/>
      <w:numFmt w:val="bullet"/>
      <w:lvlText w:val="▪"/>
      <w:lvlJc w:val="left"/>
      <w:pPr>
        <w:ind w:left="21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3" w:tplc="404862F6">
      <w:start w:val="1"/>
      <w:numFmt w:val="bullet"/>
      <w:lvlText w:val="•"/>
      <w:lvlJc w:val="left"/>
      <w:pPr>
        <w:ind w:left="288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4" w:tplc="D0166F24">
      <w:start w:val="1"/>
      <w:numFmt w:val="bullet"/>
      <w:lvlText w:val="o"/>
      <w:lvlJc w:val="left"/>
      <w:pPr>
        <w:ind w:left="360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5" w:tplc="154411BA">
      <w:start w:val="1"/>
      <w:numFmt w:val="bullet"/>
      <w:lvlText w:val="▪"/>
      <w:lvlJc w:val="left"/>
      <w:pPr>
        <w:ind w:left="432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6" w:tplc="84A64CBC">
      <w:start w:val="1"/>
      <w:numFmt w:val="bullet"/>
      <w:lvlText w:val="•"/>
      <w:lvlJc w:val="left"/>
      <w:pPr>
        <w:ind w:left="5040"/>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7" w:tplc="22185796">
      <w:start w:val="1"/>
      <w:numFmt w:val="bullet"/>
      <w:lvlText w:val="o"/>
      <w:lvlJc w:val="left"/>
      <w:pPr>
        <w:ind w:left="576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lvl w:ilvl="8" w:tplc="7AA21B6A">
      <w:start w:val="1"/>
      <w:numFmt w:val="bullet"/>
      <w:lvlText w:val="▪"/>
      <w:lvlJc w:val="left"/>
      <w:pPr>
        <w:ind w:left="6480"/>
      </w:pPr>
      <w:rPr>
        <w:rFonts w:ascii="Segoe UI Symbol" w:eastAsia="Segoe UI Symbol" w:hAnsi="Segoe UI Symbol" w:cs="Segoe UI Symbol"/>
        <w:b w:val="0"/>
        <w:i w:val="0"/>
        <w:strike w:val="0"/>
        <w:dstrike w:val="0"/>
        <w:color w:val="7030A0"/>
        <w:sz w:val="24"/>
        <w:szCs w:val="24"/>
        <w:u w:val="none" w:color="000000"/>
        <w:bdr w:val="none" w:sz="0" w:space="0" w:color="auto"/>
        <w:shd w:val="clear" w:color="auto" w:fill="auto"/>
        <w:vertAlign w:val="baseline"/>
      </w:rPr>
    </w:lvl>
  </w:abstractNum>
  <w:abstractNum w:abstractNumId="21" w15:restartNumberingAfterBreak="0">
    <w:nsid w:val="7B8A3EAB"/>
    <w:multiLevelType w:val="hybridMultilevel"/>
    <w:tmpl w:val="E60AC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694B78"/>
    <w:multiLevelType w:val="hybridMultilevel"/>
    <w:tmpl w:val="0EA8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122279">
    <w:abstractNumId w:val="20"/>
  </w:num>
  <w:num w:numId="2" w16cid:durableId="1388602817">
    <w:abstractNumId w:val="14"/>
  </w:num>
  <w:num w:numId="3" w16cid:durableId="385299525">
    <w:abstractNumId w:val="5"/>
  </w:num>
  <w:num w:numId="4" w16cid:durableId="1642299013">
    <w:abstractNumId w:val="15"/>
  </w:num>
  <w:num w:numId="5" w16cid:durableId="1269507104">
    <w:abstractNumId w:val="2"/>
  </w:num>
  <w:num w:numId="6" w16cid:durableId="531966550">
    <w:abstractNumId w:val="13"/>
  </w:num>
  <w:num w:numId="7" w16cid:durableId="254483924">
    <w:abstractNumId w:val="7"/>
  </w:num>
  <w:num w:numId="8" w16cid:durableId="2058384496">
    <w:abstractNumId w:val="17"/>
  </w:num>
  <w:num w:numId="9" w16cid:durableId="1463696144">
    <w:abstractNumId w:val="1"/>
  </w:num>
  <w:num w:numId="10" w16cid:durableId="1370298121">
    <w:abstractNumId w:val="21"/>
  </w:num>
  <w:num w:numId="11" w16cid:durableId="2052924697">
    <w:abstractNumId w:val="8"/>
  </w:num>
  <w:num w:numId="12" w16cid:durableId="653796277">
    <w:abstractNumId w:val="11"/>
  </w:num>
  <w:num w:numId="13" w16cid:durableId="371468867">
    <w:abstractNumId w:val="0"/>
  </w:num>
  <w:num w:numId="14" w16cid:durableId="1343778343">
    <w:abstractNumId w:val="4"/>
  </w:num>
  <w:num w:numId="15" w16cid:durableId="897015504">
    <w:abstractNumId w:val="6"/>
  </w:num>
  <w:num w:numId="16" w16cid:durableId="1772168592">
    <w:abstractNumId w:val="12"/>
  </w:num>
  <w:num w:numId="17" w16cid:durableId="348411879">
    <w:abstractNumId w:val="16"/>
  </w:num>
  <w:num w:numId="18" w16cid:durableId="475075746">
    <w:abstractNumId w:val="9"/>
  </w:num>
  <w:num w:numId="19" w16cid:durableId="734283087">
    <w:abstractNumId w:val="10"/>
  </w:num>
  <w:num w:numId="20" w16cid:durableId="1545101230">
    <w:abstractNumId w:val="19"/>
  </w:num>
  <w:num w:numId="21" w16cid:durableId="1436633395">
    <w:abstractNumId w:val="22"/>
  </w:num>
  <w:num w:numId="22" w16cid:durableId="1584683529">
    <w:abstractNumId w:val="18"/>
  </w:num>
  <w:num w:numId="23" w16cid:durableId="2078287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documentProtection w:edit="readOnly"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0D6"/>
    <w:rsid w:val="00092804"/>
    <w:rsid w:val="000D6DC2"/>
    <w:rsid w:val="0015297E"/>
    <w:rsid w:val="0019028C"/>
    <w:rsid w:val="0019244A"/>
    <w:rsid w:val="001B6BF8"/>
    <w:rsid w:val="002050D6"/>
    <w:rsid w:val="002C1DDA"/>
    <w:rsid w:val="00404B90"/>
    <w:rsid w:val="004C5BEC"/>
    <w:rsid w:val="00587705"/>
    <w:rsid w:val="005A0832"/>
    <w:rsid w:val="00712E1A"/>
    <w:rsid w:val="0098359D"/>
    <w:rsid w:val="009B08F1"/>
    <w:rsid w:val="009E32CA"/>
    <w:rsid w:val="00C941EF"/>
    <w:rsid w:val="00D521EA"/>
    <w:rsid w:val="00E622A9"/>
    <w:rsid w:val="00E81326"/>
    <w:rsid w:val="00F06026"/>
    <w:rsid w:val="00F45505"/>
    <w:rsid w:val="00FC0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7EE5D"/>
  <w15:docId w15:val="{32666B30-2793-48E9-813A-B562B011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0" w:hanging="10"/>
    </w:pPr>
    <w:rPr>
      <w:rFonts w:ascii="Century Gothic" w:eastAsia="Century Gothic" w:hAnsi="Century Gothic" w:cs="Century Gothic"/>
      <w:color w:val="7030A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9028C"/>
    <w:pPr>
      <w:spacing w:after="160" w:line="259" w:lineRule="auto"/>
      <w:ind w:left="720" w:firstLine="0"/>
      <w:contextualSpacing/>
    </w:pPr>
    <w:rPr>
      <w:rFonts w:asciiTheme="minorHAnsi" w:eastAsiaTheme="minorHAnsi" w:hAnsiTheme="minorHAnsi" w:cstheme="minorBidi"/>
      <w:color w:val="auto"/>
      <w:sz w:val="22"/>
      <w:lang w:eastAsia="en-US"/>
    </w:rPr>
  </w:style>
  <w:style w:type="paragraph" w:styleId="NormalWeb">
    <w:name w:val="Normal (Web)"/>
    <w:basedOn w:val="Normal"/>
    <w:uiPriority w:val="99"/>
    <w:semiHidden/>
    <w:unhideWhenUsed/>
    <w:rsid w:val="009B08F1"/>
    <w:pPr>
      <w:spacing w:before="100" w:beforeAutospacing="1" w:after="100" w:afterAutospacing="1" w:line="240" w:lineRule="auto"/>
      <w:ind w:left="0" w:firstLine="0"/>
    </w:pPr>
    <w:rPr>
      <w:rFonts w:ascii="Times New Roman" w:eastAsia="Times New Roman" w:hAnsi="Times New Roman" w:cs="Times New Roman"/>
      <w:color w:val="auto"/>
      <w:kern w:val="0"/>
      <w:szCs w:val="24"/>
      <w14:ligatures w14:val="none"/>
    </w:rPr>
  </w:style>
  <w:style w:type="character" w:styleId="Hyperlink">
    <w:name w:val="Hyperlink"/>
    <w:basedOn w:val="DefaultParagraphFont"/>
    <w:uiPriority w:val="99"/>
    <w:unhideWhenUsed/>
    <w:rsid w:val="002C1DDA"/>
    <w:rPr>
      <w:color w:val="0563C1" w:themeColor="hyperlink"/>
      <w:u w:val="single"/>
    </w:rPr>
  </w:style>
  <w:style w:type="character" w:styleId="UnresolvedMention">
    <w:name w:val="Unresolved Mention"/>
    <w:basedOn w:val="DefaultParagraphFont"/>
    <w:uiPriority w:val="99"/>
    <w:semiHidden/>
    <w:unhideWhenUsed/>
    <w:rsid w:val="00983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048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image" Target="media/image18.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0.jp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hyperlink" Target="http://www.advocacyfocus.org.uk/" TargetMode="External"/><Relationship Id="rId36" Type="http://schemas.openxmlformats.org/officeDocument/2006/relationships/hyperlink" Target="https://www.ombudsman.org.uk/" TargetMode="External"/><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image" Target="media/image1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hyperlink" Target="http://www.advocacyfocus.org.uk/" TargetMode="External"/><Relationship Id="rId30" Type="http://schemas.openxmlformats.org/officeDocument/2006/relationships/image" Target="media/image15.jpg"/><Relationship Id="rId35" Type="http://schemas.openxmlformats.org/officeDocument/2006/relationships/image" Target="media/image19.jp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0.jpg"/><Relationship Id="rId17" Type="http://schemas.openxmlformats.org/officeDocument/2006/relationships/image" Target="media/image30.jpg"/><Relationship Id="rId25" Type="http://schemas.openxmlformats.org/officeDocument/2006/relationships/image" Target="media/image12.jpg"/><Relationship Id="rId33" Type="http://schemas.openxmlformats.org/officeDocument/2006/relationships/hyperlink" Target="mailto:england.contactus@nhs.net"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758AFF200C6F49B234053F82AE0383" ma:contentTypeVersion="22" ma:contentTypeDescription="Create a new document." ma:contentTypeScope="" ma:versionID="fac2fdb77a7af7c41b25ff79bbb3e4a9">
  <xsd:schema xmlns:xsd="http://www.w3.org/2001/XMLSchema" xmlns:xs="http://www.w3.org/2001/XMLSchema" xmlns:p="http://schemas.microsoft.com/office/2006/metadata/properties" xmlns:ns2="15b7dc79-f768-4cf1-8439-6f3d52a3854f" xmlns:ns3="9489cefe-e371-406d-b9fc-91eb58062d48" targetNamespace="http://schemas.microsoft.com/office/2006/metadata/properties" ma:root="true" ma:fieldsID="4abc63384b055eb666dd51d19f11a962" ns2:_="" ns3:_="">
    <xsd:import namespace="15b7dc79-f768-4cf1-8439-6f3d52a3854f"/>
    <xsd:import namespace="9489cefe-e371-406d-b9fc-91eb58062d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7dc79-f768-4cf1-8439-6f3d52a385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156ccc3-661c-4835-9021-e6d8c016a2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89cefe-e371-406d-b9fc-91eb58062d4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5e0428-9371-407a-8a61-4b7a80fb7a81}" ma:internalName="TaxCatchAll" ma:showField="CatchAllData" ma:web="9489cefe-e371-406d-b9fc-91eb58062d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89cefe-e371-406d-b9fc-91eb58062d48" xsi:nil="true"/>
    <lcf76f155ced4ddcb4097134ff3c332f xmlns="15b7dc79-f768-4cf1-8439-6f3d52a3854f">
      <Terms xmlns="http://schemas.microsoft.com/office/infopath/2007/PartnerControls"/>
    </lcf76f155ced4ddcb4097134ff3c332f>
    <_Flow_SignoffStatus xmlns="15b7dc79-f768-4cf1-8439-6f3d52a385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CF0907-C78A-47A6-8CDF-868E5EC70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7dc79-f768-4cf1-8439-6f3d52a3854f"/>
    <ds:schemaRef ds:uri="9489cefe-e371-406d-b9fc-91eb58062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B15F0D-2469-421E-9AA2-809B6CD9F59B}">
  <ds:schemaRefs>
    <ds:schemaRef ds:uri="http://purl.org/dc/dcmitype/"/>
    <ds:schemaRef ds:uri="9489cefe-e371-406d-b9fc-91eb58062d48"/>
    <ds:schemaRef ds:uri="http://schemas.microsoft.com/office/2006/documentManagement/types"/>
    <ds:schemaRef ds:uri="http://purl.org/dc/terms/"/>
    <ds:schemaRef ds:uri="http://www.w3.org/XML/1998/namespace"/>
    <ds:schemaRef ds:uri="15b7dc79-f768-4cf1-8439-6f3d52a3854f"/>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F5A4050-9FFD-4385-B9CA-054D5FA959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2601</Words>
  <Characters>14831</Characters>
  <Application>Microsoft Office Word</Application>
  <DocSecurity>2</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Murphy</dc:creator>
  <cp:keywords/>
  <cp:lastModifiedBy>Demetria Houghton</cp:lastModifiedBy>
  <cp:revision>4</cp:revision>
  <dcterms:created xsi:type="dcterms:W3CDTF">2025-02-27T14:12:00Z</dcterms:created>
  <dcterms:modified xsi:type="dcterms:W3CDTF">2025-02-27T14:18:00Z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0x0101007F758AFF200C6F49B234053F82AE0383</vt:lpwstr>
  </property>
  <property fmtid="{D5CDD505-2E9C-101B-9397-08002B2CF9AE}" pid="3" name="MediaServiceImageTags">
    <vt:lpwstr/>
  </property>
</Properties>
</file>